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D84E26">
        <w:t>10</w:t>
      </w:r>
      <w:r w:rsidR="003C5541">
        <w:t xml:space="preserve"> </w:t>
      </w:r>
      <w:r w:rsidR="003C5541" w:rsidRPr="003C5541">
        <w:t>Administrators</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FB4AFD">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FB4AFD">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160205" w:rsidRDefault="00160205" w:rsidP="003D3326">
      <w:pPr>
        <w:pStyle w:val="Heading1"/>
      </w:pPr>
      <w:r w:rsidRPr="00160205">
        <w:lastRenderedPageBreak/>
        <w:t>Name</w:t>
      </w:r>
      <w:r w:rsidR="00D36C17">
        <w:t>:</w:t>
      </w:r>
    </w:p>
    <w:p w:rsidR="00160205" w:rsidRPr="00160205" w:rsidRDefault="00160205" w:rsidP="003D3326">
      <w:pPr>
        <w:pStyle w:val="Heading1"/>
      </w:pPr>
      <w:r w:rsidRPr="00160205">
        <w:t>Department</w:t>
      </w:r>
      <w:r w:rsidR="00D36C17">
        <w:t>:</w:t>
      </w:r>
    </w:p>
    <w:p w:rsidR="00160205" w:rsidRPr="00160205" w:rsidRDefault="006423B3" w:rsidP="003D3326">
      <w:pPr>
        <w:pStyle w:val="Heading1"/>
      </w:pPr>
      <w:r>
        <w:t>Line m</w:t>
      </w:r>
      <w:r w:rsidR="00160205" w:rsidRPr="00160205">
        <w:t>anager or equivalent</w:t>
      </w:r>
      <w:r w:rsidR="00D36C17">
        <w:t>:</w:t>
      </w:r>
    </w:p>
    <w:p w:rsidR="00160205" w:rsidRPr="00160205" w:rsidRDefault="00160205" w:rsidP="003D3326">
      <w:pPr>
        <w:pStyle w:val="Heading1"/>
      </w:pPr>
      <w:r w:rsidRPr="00160205">
        <w:t>Current role and grade</w:t>
      </w:r>
      <w:r w:rsidR="00D36C17">
        <w:t>:</w:t>
      </w:r>
    </w:p>
    <w:p w:rsidR="00160205" w:rsidRDefault="00160205" w:rsidP="003D3326">
      <w:pPr>
        <w:pStyle w:val="Heading1"/>
      </w:pPr>
      <w:r w:rsidRPr="00160205">
        <w:t>Role a</w:t>
      </w:r>
      <w:r w:rsidR="006423B3">
        <w:t>nd grade being assessed against, if different from c</w:t>
      </w:r>
      <w:r w:rsidRPr="00160205">
        <w:t>urrent role and grade</w:t>
      </w:r>
      <w:r w:rsidR="00D36C17">
        <w:t>:</w:t>
      </w:r>
    </w:p>
    <w:p w:rsidR="009F76E3" w:rsidRPr="00160205" w:rsidRDefault="009F76E3" w:rsidP="003D3326">
      <w:pPr>
        <w:pStyle w:val="Heading1"/>
      </w:pPr>
      <w:r>
        <w:t>Date:</w:t>
      </w:r>
    </w:p>
    <w:p w:rsidR="006423B3" w:rsidRPr="006423B3" w:rsidRDefault="006423B3" w:rsidP="00190413">
      <w:pPr>
        <w:pStyle w:val="Heading2"/>
        <w:spacing w:before="24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392AB0">
        <w:trPr>
          <w:tblHeader/>
        </w:trPr>
        <w:tc>
          <w:tcPr>
            <w:tcW w:w="2547" w:type="dxa"/>
            <w:shd w:val="clear" w:color="auto" w:fill="F2F2F2" w:themeFill="background1" w:themeFillShade="F2"/>
            <w:vAlign w:val="bottom"/>
          </w:tcPr>
          <w:p w:rsidR="003532C2" w:rsidRPr="00D36C17" w:rsidRDefault="003532C2" w:rsidP="00FB4AFD">
            <w:pPr>
              <w:pStyle w:val="TableParagraph"/>
            </w:pPr>
          </w:p>
          <w:p w:rsidR="003532C2" w:rsidRPr="00D36C17" w:rsidRDefault="003532C2" w:rsidP="00FB4AFD">
            <w:pPr>
              <w:pStyle w:val="TableParagraph"/>
              <w:rPr>
                <w:rFonts w:eastAsia="Arial"/>
                <w:szCs w:val="16"/>
              </w:rPr>
            </w:pPr>
            <w:r>
              <w:t>Skill area</w:t>
            </w:r>
          </w:p>
        </w:tc>
        <w:tc>
          <w:tcPr>
            <w:tcW w:w="4536" w:type="dxa"/>
            <w:shd w:val="clear" w:color="auto" w:fill="F2F2F2" w:themeFill="background1" w:themeFillShade="F2"/>
            <w:vAlign w:val="bottom"/>
          </w:tcPr>
          <w:p w:rsidR="003532C2" w:rsidRPr="00D36C17" w:rsidRDefault="003532C2"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3532C2" w:rsidRDefault="003532C2" w:rsidP="00FB4AFD">
            <w:pPr>
              <w:pStyle w:val="TableParagraph"/>
            </w:pPr>
            <w:r w:rsidRPr="00D36C17">
              <w:t>1</w:t>
            </w:r>
            <w:r>
              <w:t xml:space="preserve"> </w:t>
            </w:r>
          </w:p>
          <w:p w:rsidR="003532C2" w:rsidRDefault="003532C2" w:rsidP="00FB4AFD">
            <w:pPr>
              <w:pStyle w:val="TableParagraph"/>
            </w:pPr>
            <w:r>
              <w:rPr>
                <w:rFonts w:eastAsia="Arial"/>
                <w:szCs w:val="16"/>
              </w:rPr>
              <w:t>I</w:t>
            </w:r>
            <w:r>
              <w:t>ndividual</w:t>
            </w:r>
          </w:p>
          <w:p w:rsidR="003532C2" w:rsidRPr="00D36C17" w:rsidRDefault="003532C2"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3532C2" w:rsidRPr="00D36C17" w:rsidRDefault="003532C2" w:rsidP="00FB4AFD">
            <w:pPr>
              <w:pStyle w:val="TableParagraph"/>
            </w:pPr>
            <w:r w:rsidRPr="00D36C17">
              <w:t>2</w:t>
            </w:r>
          </w:p>
          <w:p w:rsidR="003532C2" w:rsidRDefault="003532C2" w:rsidP="00FB4AFD">
            <w:pPr>
              <w:pStyle w:val="TableParagraph"/>
            </w:pPr>
            <w:r>
              <w:t>Manager</w:t>
            </w:r>
          </w:p>
          <w:p w:rsidR="003532C2" w:rsidRPr="00D36C17" w:rsidRDefault="003532C2"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3532C2" w:rsidRPr="00D36C17" w:rsidRDefault="003532C2" w:rsidP="00FB4AFD">
            <w:pPr>
              <w:pStyle w:val="TableParagraph"/>
            </w:pPr>
            <w:r w:rsidRPr="00D36C17">
              <w:t>3</w:t>
            </w:r>
          </w:p>
          <w:p w:rsidR="003532C2" w:rsidRDefault="003532C2" w:rsidP="00FB4AFD">
            <w:pPr>
              <w:pStyle w:val="TableParagraph"/>
            </w:pPr>
            <w:r>
              <w:t>Agreed result</w:t>
            </w:r>
          </w:p>
          <w:p w:rsidR="003532C2" w:rsidRPr="00D36C17" w:rsidRDefault="003532C2"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3532C2" w:rsidRDefault="003532C2" w:rsidP="00FB4AFD">
            <w:pPr>
              <w:pStyle w:val="TableParagraph"/>
            </w:pPr>
            <w:r w:rsidRPr="00D36C17">
              <w:t>4</w:t>
            </w:r>
          </w:p>
          <w:p w:rsidR="003532C2" w:rsidRPr="00D36C17" w:rsidRDefault="003532C2" w:rsidP="00FB4AFD">
            <w:pPr>
              <w:pStyle w:val="TableParagraph"/>
            </w:pPr>
            <w:r w:rsidRPr="00D36C17">
              <w:t>Agreed development</w:t>
            </w:r>
            <w:r w:rsidRPr="00D36C17">
              <w:rPr>
                <w:spacing w:val="-8"/>
              </w:rPr>
              <w:t xml:space="preserve"> </w:t>
            </w:r>
            <w:r w:rsidRPr="00D36C17">
              <w:t>needs</w:t>
            </w:r>
          </w:p>
        </w:tc>
      </w:tr>
      <w:tr w:rsidR="00665ECE" w:rsidTr="00665ECE">
        <w:tc>
          <w:tcPr>
            <w:tcW w:w="2547" w:type="dxa"/>
            <w:vAlign w:val="bottom"/>
          </w:tcPr>
          <w:p w:rsidR="00665ECE" w:rsidRPr="00665ECE" w:rsidRDefault="00665ECE" w:rsidP="00665ECE">
            <w:pPr>
              <w:pStyle w:val="TableParagraph"/>
            </w:pPr>
            <w:r w:rsidRPr="00665ECE">
              <w:t>Resource allocation and budgeting</w:t>
            </w:r>
          </w:p>
        </w:tc>
        <w:tc>
          <w:tcPr>
            <w:tcW w:w="4536" w:type="dxa"/>
            <w:vAlign w:val="bottom"/>
          </w:tcPr>
          <w:p w:rsidR="00665ECE" w:rsidRPr="00665ECE" w:rsidRDefault="00665ECE" w:rsidP="00665ECE">
            <w:pPr>
              <w:pStyle w:val="TableParagraph"/>
            </w:pPr>
            <w:r w:rsidRPr="00665ECE">
              <w:t>Manage financial and people resource allocation and monitoring processes.</w:t>
            </w:r>
          </w:p>
        </w:tc>
        <w:tc>
          <w:tcPr>
            <w:tcW w:w="1559" w:type="dxa"/>
            <w:vAlign w:val="bottom"/>
          </w:tcPr>
          <w:p w:rsidR="00665ECE" w:rsidRPr="00FB4AFD" w:rsidRDefault="00665ECE" w:rsidP="00665ECE">
            <w:pPr>
              <w:pStyle w:val="Heading1"/>
              <w:rPr>
                <w:sz w:val="20"/>
              </w:rPr>
            </w:pPr>
          </w:p>
        </w:tc>
        <w:tc>
          <w:tcPr>
            <w:tcW w:w="1559" w:type="dxa"/>
            <w:vAlign w:val="bottom"/>
          </w:tcPr>
          <w:p w:rsidR="00665ECE" w:rsidRPr="00FB4AFD" w:rsidRDefault="00665ECE" w:rsidP="00665ECE">
            <w:pPr>
              <w:pStyle w:val="Heading1"/>
              <w:rPr>
                <w:sz w:val="20"/>
              </w:rPr>
            </w:pPr>
          </w:p>
        </w:tc>
        <w:tc>
          <w:tcPr>
            <w:tcW w:w="1560" w:type="dxa"/>
            <w:vAlign w:val="bottom"/>
          </w:tcPr>
          <w:p w:rsidR="00665ECE" w:rsidRPr="00FB4AFD" w:rsidRDefault="00665ECE" w:rsidP="00665ECE">
            <w:pPr>
              <w:pStyle w:val="Heading1"/>
              <w:rPr>
                <w:sz w:val="20"/>
              </w:rPr>
            </w:pPr>
          </w:p>
        </w:tc>
        <w:tc>
          <w:tcPr>
            <w:tcW w:w="3250" w:type="dxa"/>
            <w:vAlign w:val="bottom"/>
          </w:tcPr>
          <w:p w:rsidR="00665ECE" w:rsidRPr="00FB4AFD" w:rsidRDefault="00665ECE" w:rsidP="00665ECE">
            <w:pPr>
              <w:pStyle w:val="Heading1"/>
              <w:rPr>
                <w:sz w:val="20"/>
              </w:rPr>
            </w:pPr>
          </w:p>
        </w:tc>
      </w:tr>
      <w:tr w:rsidR="00665ECE" w:rsidTr="00665ECE">
        <w:tc>
          <w:tcPr>
            <w:tcW w:w="2547" w:type="dxa"/>
            <w:vAlign w:val="bottom"/>
          </w:tcPr>
          <w:p w:rsidR="00665ECE" w:rsidRPr="00665ECE" w:rsidRDefault="00665ECE" w:rsidP="00665ECE">
            <w:pPr>
              <w:pStyle w:val="TableParagraph"/>
            </w:pPr>
            <w:r w:rsidRPr="00665ECE">
              <w:t>Financial regulations</w:t>
            </w:r>
          </w:p>
        </w:tc>
        <w:tc>
          <w:tcPr>
            <w:tcW w:w="4536" w:type="dxa"/>
            <w:vAlign w:val="bottom"/>
          </w:tcPr>
          <w:p w:rsidR="00665ECE" w:rsidRPr="00665ECE" w:rsidRDefault="00665ECE" w:rsidP="00665ECE">
            <w:pPr>
              <w:pStyle w:val="TableParagraph"/>
            </w:pPr>
            <w:r w:rsidRPr="00665ECE">
              <w:t>Oversee compliance with financial regulations and best practice and contribute to the update of financial regulations and central practices.</w:t>
            </w:r>
          </w:p>
        </w:tc>
        <w:tc>
          <w:tcPr>
            <w:tcW w:w="1559" w:type="dxa"/>
            <w:vAlign w:val="bottom"/>
          </w:tcPr>
          <w:p w:rsidR="00665ECE" w:rsidRPr="00FB4AFD" w:rsidRDefault="00665ECE" w:rsidP="00665ECE">
            <w:pPr>
              <w:pStyle w:val="Heading1"/>
              <w:rPr>
                <w:sz w:val="20"/>
              </w:rPr>
            </w:pPr>
          </w:p>
        </w:tc>
        <w:tc>
          <w:tcPr>
            <w:tcW w:w="1559" w:type="dxa"/>
            <w:vAlign w:val="bottom"/>
          </w:tcPr>
          <w:p w:rsidR="00665ECE" w:rsidRPr="00FB4AFD" w:rsidRDefault="00665ECE" w:rsidP="00665ECE">
            <w:pPr>
              <w:pStyle w:val="Heading1"/>
              <w:rPr>
                <w:sz w:val="20"/>
              </w:rPr>
            </w:pPr>
          </w:p>
        </w:tc>
        <w:tc>
          <w:tcPr>
            <w:tcW w:w="1560" w:type="dxa"/>
            <w:vAlign w:val="bottom"/>
          </w:tcPr>
          <w:p w:rsidR="00665ECE" w:rsidRPr="00FB4AFD" w:rsidRDefault="00665ECE" w:rsidP="00665ECE">
            <w:pPr>
              <w:pStyle w:val="Heading1"/>
              <w:rPr>
                <w:sz w:val="20"/>
              </w:rPr>
            </w:pPr>
          </w:p>
        </w:tc>
        <w:tc>
          <w:tcPr>
            <w:tcW w:w="3250" w:type="dxa"/>
            <w:vAlign w:val="bottom"/>
          </w:tcPr>
          <w:p w:rsidR="00665ECE" w:rsidRPr="00FB4AFD" w:rsidRDefault="00665ECE" w:rsidP="00665ECE">
            <w:pPr>
              <w:pStyle w:val="Heading1"/>
              <w:rPr>
                <w:sz w:val="20"/>
              </w:rPr>
            </w:pPr>
          </w:p>
        </w:tc>
      </w:tr>
      <w:tr w:rsidR="00665ECE" w:rsidTr="00665ECE">
        <w:tc>
          <w:tcPr>
            <w:tcW w:w="2547" w:type="dxa"/>
            <w:vAlign w:val="bottom"/>
          </w:tcPr>
          <w:p w:rsidR="00665ECE" w:rsidRPr="00665ECE" w:rsidRDefault="00665ECE" w:rsidP="00665ECE">
            <w:pPr>
              <w:pStyle w:val="TableParagraph"/>
            </w:pPr>
            <w:r w:rsidRPr="00665ECE">
              <w:t>Financial procedures</w:t>
            </w:r>
          </w:p>
        </w:tc>
        <w:tc>
          <w:tcPr>
            <w:tcW w:w="4536" w:type="dxa"/>
            <w:vAlign w:val="bottom"/>
          </w:tcPr>
          <w:p w:rsidR="00665ECE" w:rsidRPr="00665ECE" w:rsidRDefault="00665ECE" w:rsidP="00665ECE">
            <w:pPr>
              <w:pStyle w:val="TableParagraph"/>
            </w:pPr>
            <w:r w:rsidRPr="00665ECE">
              <w:t>Recommend and implement updates to local financial procedures.</w:t>
            </w:r>
          </w:p>
        </w:tc>
        <w:tc>
          <w:tcPr>
            <w:tcW w:w="1559" w:type="dxa"/>
            <w:vAlign w:val="bottom"/>
          </w:tcPr>
          <w:p w:rsidR="00665ECE" w:rsidRPr="00FB4AFD" w:rsidRDefault="00665ECE" w:rsidP="00665ECE">
            <w:pPr>
              <w:pStyle w:val="Heading1"/>
              <w:rPr>
                <w:sz w:val="20"/>
              </w:rPr>
            </w:pPr>
          </w:p>
        </w:tc>
        <w:tc>
          <w:tcPr>
            <w:tcW w:w="1559" w:type="dxa"/>
            <w:vAlign w:val="bottom"/>
          </w:tcPr>
          <w:p w:rsidR="00665ECE" w:rsidRPr="00FB4AFD" w:rsidRDefault="00665ECE" w:rsidP="00665ECE">
            <w:pPr>
              <w:pStyle w:val="Heading1"/>
              <w:rPr>
                <w:sz w:val="20"/>
              </w:rPr>
            </w:pPr>
          </w:p>
        </w:tc>
        <w:tc>
          <w:tcPr>
            <w:tcW w:w="1560" w:type="dxa"/>
            <w:vAlign w:val="bottom"/>
          </w:tcPr>
          <w:p w:rsidR="00665ECE" w:rsidRPr="00FB4AFD" w:rsidRDefault="00665ECE" w:rsidP="00665ECE">
            <w:pPr>
              <w:pStyle w:val="Heading1"/>
              <w:rPr>
                <w:sz w:val="20"/>
              </w:rPr>
            </w:pPr>
          </w:p>
        </w:tc>
        <w:tc>
          <w:tcPr>
            <w:tcW w:w="3250" w:type="dxa"/>
            <w:vAlign w:val="bottom"/>
          </w:tcPr>
          <w:p w:rsidR="00665ECE" w:rsidRPr="00FB4AFD" w:rsidRDefault="00665ECE" w:rsidP="00665ECE">
            <w:pPr>
              <w:pStyle w:val="Heading1"/>
              <w:rPr>
                <w:sz w:val="20"/>
              </w:rPr>
            </w:pPr>
          </w:p>
        </w:tc>
      </w:tr>
      <w:tr w:rsidR="00665ECE" w:rsidTr="00665ECE">
        <w:tc>
          <w:tcPr>
            <w:tcW w:w="2547" w:type="dxa"/>
            <w:vAlign w:val="bottom"/>
          </w:tcPr>
          <w:p w:rsidR="00665ECE" w:rsidRPr="00665ECE" w:rsidRDefault="00665ECE" w:rsidP="00665ECE">
            <w:pPr>
              <w:pStyle w:val="TableParagraph"/>
            </w:pPr>
            <w:r w:rsidRPr="00665ECE">
              <w:t>Financial planning</w:t>
            </w:r>
          </w:p>
        </w:tc>
        <w:tc>
          <w:tcPr>
            <w:tcW w:w="4536" w:type="dxa"/>
            <w:vAlign w:val="bottom"/>
          </w:tcPr>
          <w:p w:rsidR="00665ECE" w:rsidRPr="00665ECE" w:rsidRDefault="00665ECE" w:rsidP="00665ECE">
            <w:pPr>
              <w:pStyle w:val="TableParagraph"/>
            </w:pPr>
            <w:r w:rsidRPr="00665ECE">
              <w:t>Deliver strategic financial planning advice.</w:t>
            </w:r>
          </w:p>
        </w:tc>
        <w:tc>
          <w:tcPr>
            <w:tcW w:w="1559" w:type="dxa"/>
            <w:vAlign w:val="bottom"/>
          </w:tcPr>
          <w:p w:rsidR="00665ECE" w:rsidRPr="00FB4AFD" w:rsidRDefault="00665ECE" w:rsidP="00665ECE">
            <w:pPr>
              <w:pStyle w:val="Heading1"/>
              <w:rPr>
                <w:sz w:val="20"/>
              </w:rPr>
            </w:pPr>
          </w:p>
        </w:tc>
        <w:tc>
          <w:tcPr>
            <w:tcW w:w="1559" w:type="dxa"/>
            <w:vAlign w:val="bottom"/>
          </w:tcPr>
          <w:p w:rsidR="00665ECE" w:rsidRPr="00FB4AFD" w:rsidRDefault="00665ECE" w:rsidP="00665ECE">
            <w:pPr>
              <w:pStyle w:val="Heading1"/>
              <w:rPr>
                <w:sz w:val="20"/>
              </w:rPr>
            </w:pPr>
          </w:p>
        </w:tc>
        <w:tc>
          <w:tcPr>
            <w:tcW w:w="1560" w:type="dxa"/>
            <w:vAlign w:val="bottom"/>
          </w:tcPr>
          <w:p w:rsidR="00665ECE" w:rsidRPr="00FB4AFD" w:rsidRDefault="00665ECE" w:rsidP="00665ECE">
            <w:pPr>
              <w:pStyle w:val="Heading1"/>
              <w:rPr>
                <w:sz w:val="20"/>
              </w:rPr>
            </w:pPr>
          </w:p>
        </w:tc>
        <w:tc>
          <w:tcPr>
            <w:tcW w:w="3250" w:type="dxa"/>
            <w:vAlign w:val="bottom"/>
          </w:tcPr>
          <w:p w:rsidR="00665ECE" w:rsidRPr="00FB4AFD" w:rsidRDefault="00665ECE" w:rsidP="00665ECE">
            <w:pPr>
              <w:pStyle w:val="Heading1"/>
              <w:rPr>
                <w:sz w:val="20"/>
              </w:rPr>
            </w:pPr>
          </w:p>
        </w:tc>
      </w:tr>
      <w:tr w:rsidR="00665ECE" w:rsidTr="00665ECE">
        <w:tc>
          <w:tcPr>
            <w:tcW w:w="2547" w:type="dxa"/>
            <w:vAlign w:val="bottom"/>
          </w:tcPr>
          <w:p w:rsidR="00665ECE" w:rsidRPr="00665ECE" w:rsidRDefault="00665ECE" w:rsidP="00665ECE">
            <w:pPr>
              <w:pStyle w:val="TableParagraph"/>
            </w:pPr>
            <w:r w:rsidRPr="00665ECE">
              <w:t>Business cases</w:t>
            </w:r>
          </w:p>
        </w:tc>
        <w:tc>
          <w:tcPr>
            <w:tcW w:w="4536" w:type="dxa"/>
            <w:vAlign w:val="bottom"/>
          </w:tcPr>
          <w:p w:rsidR="00665ECE" w:rsidRPr="00665ECE" w:rsidRDefault="00665ECE" w:rsidP="00665ECE">
            <w:pPr>
              <w:pStyle w:val="TableParagraph"/>
            </w:pPr>
            <w:r w:rsidRPr="00665ECE">
              <w:t>Prepare and manage the delivery of complex business cases, funding applications and tenders.</w:t>
            </w:r>
          </w:p>
        </w:tc>
        <w:tc>
          <w:tcPr>
            <w:tcW w:w="1559" w:type="dxa"/>
            <w:vAlign w:val="bottom"/>
          </w:tcPr>
          <w:p w:rsidR="00665ECE" w:rsidRPr="00FB4AFD" w:rsidRDefault="00665ECE" w:rsidP="00665ECE">
            <w:pPr>
              <w:pStyle w:val="Heading1"/>
              <w:rPr>
                <w:sz w:val="20"/>
              </w:rPr>
            </w:pPr>
          </w:p>
        </w:tc>
        <w:tc>
          <w:tcPr>
            <w:tcW w:w="1559" w:type="dxa"/>
            <w:vAlign w:val="bottom"/>
          </w:tcPr>
          <w:p w:rsidR="00665ECE" w:rsidRPr="00FB4AFD" w:rsidRDefault="00665ECE" w:rsidP="00665ECE">
            <w:pPr>
              <w:pStyle w:val="Heading1"/>
              <w:rPr>
                <w:sz w:val="20"/>
              </w:rPr>
            </w:pPr>
          </w:p>
        </w:tc>
        <w:tc>
          <w:tcPr>
            <w:tcW w:w="1560" w:type="dxa"/>
            <w:vAlign w:val="bottom"/>
          </w:tcPr>
          <w:p w:rsidR="00665ECE" w:rsidRPr="00FB4AFD" w:rsidRDefault="00665ECE" w:rsidP="00665ECE">
            <w:pPr>
              <w:pStyle w:val="Heading1"/>
              <w:rPr>
                <w:sz w:val="20"/>
              </w:rPr>
            </w:pPr>
          </w:p>
        </w:tc>
        <w:tc>
          <w:tcPr>
            <w:tcW w:w="3250" w:type="dxa"/>
            <w:vAlign w:val="bottom"/>
          </w:tcPr>
          <w:p w:rsidR="00665ECE" w:rsidRPr="00FB4AFD" w:rsidRDefault="00665ECE" w:rsidP="00665ECE">
            <w:pPr>
              <w:pStyle w:val="Heading1"/>
              <w:rPr>
                <w:sz w:val="20"/>
              </w:rPr>
            </w:pPr>
          </w:p>
        </w:tc>
      </w:tr>
    </w:tbl>
    <w:p w:rsidR="00322CA3" w:rsidRDefault="00190B93" w:rsidP="000367B5">
      <w:pPr>
        <w:pStyle w:val="Heading1"/>
        <w:spacing w:before="2400"/>
      </w:pPr>
      <w:r w:rsidRPr="00190B93">
        <w:lastRenderedPageBreak/>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Tr="00665ECE">
        <w:tc>
          <w:tcPr>
            <w:tcW w:w="2547" w:type="dxa"/>
            <w:vAlign w:val="bottom"/>
          </w:tcPr>
          <w:p w:rsidR="00665ECE" w:rsidRPr="00665ECE" w:rsidRDefault="00665ECE" w:rsidP="00665ECE">
            <w:pPr>
              <w:pStyle w:val="TableParagraph"/>
            </w:pPr>
            <w:r w:rsidRPr="00665ECE">
              <w:t>Issues and processes</w:t>
            </w:r>
          </w:p>
        </w:tc>
        <w:tc>
          <w:tcPr>
            <w:tcW w:w="4536" w:type="dxa"/>
            <w:vAlign w:val="bottom"/>
          </w:tcPr>
          <w:p w:rsidR="00665ECE" w:rsidRPr="00665ECE" w:rsidRDefault="00665ECE" w:rsidP="00665ECE">
            <w:pPr>
              <w:pStyle w:val="TableParagraph"/>
            </w:pPr>
            <w:r w:rsidRPr="00665ECE">
              <w:t>Oversee management of HR-related issues and processes and promote best practice in line with University policy and legislation.</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Discipline and grievance</w:t>
            </w:r>
          </w:p>
        </w:tc>
        <w:tc>
          <w:tcPr>
            <w:tcW w:w="4536" w:type="dxa"/>
            <w:vAlign w:val="bottom"/>
          </w:tcPr>
          <w:p w:rsidR="00665ECE" w:rsidRPr="00665ECE" w:rsidRDefault="00665ECE" w:rsidP="00665ECE">
            <w:pPr>
              <w:pStyle w:val="TableParagraph"/>
            </w:pPr>
            <w:r w:rsidRPr="00665ECE">
              <w:t>Participate actively in University grievance, disciplinary, grading and appeal processes and Employment Tribunals.</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Recruitment</w:t>
            </w:r>
          </w:p>
        </w:tc>
        <w:tc>
          <w:tcPr>
            <w:tcW w:w="4536" w:type="dxa"/>
            <w:vAlign w:val="bottom"/>
          </w:tcPr>
          <w:p w:rsidR="00665ECE" w:rsidRPr="00665ECE" w:rsidRDefault="00665ECE" w:rsidP="00665ECE">
            <w:pPr>
              <w:pStyle w:val="TableParagraph"/>
            </w:pPr>
            <w:r w:rsidRPr="00665ECE">
              <w:t>Chair local selection panels and participate in University appointment panels.</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Legislation and best practice</w:t>
            </w:r>
          </w:p>
        </w:tc>
        <w:tc>
          <w:tcPr>
            <w:tcW w:w="4536" w:type="dxa"/>
            <w:vAlign w:val="bottom"/>
          </w:tcPr>
          <w:p w:rsidR="00665ECE" w:rsidRPr="00665ECE" w:rsidRDefault="00665ECE" w:rsidP="00665ECE">
            <w:pPr>
              <w:pStyle w:val="TableParagraph"/>
            </w:pPr>
            <w:r w:rsidRPr="00665ECE">
              <w:t>Use knowledge of policy and legislation to develop compliant local procedures.</w:t>
            </w:r>
          </w:p>
          <w:p w:rsidR="00665ECE" w:rsidRPr="00665ECE" w:rsidRDefault="00665ECE" w:rsidP="00665ECE">
            <w:pPr>
              <w:pStyle w:val="TableParagraph"/>
            </w:pPr>
          </w:p>
          <w:p w:rsidR="00665ECE" w:rsidRPr="00665ECE" w:rsidRDefault="00665ECE" w:rsidP="00665ECE">
            <w:pPr>
              <w:pStyle w:val="TableParagraph"/>
            </w:pPr>
            <w:r w:rsidRPr="00665ECE">
              <w:t>Advise and guide on specialist employment related issues.</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Workforce planning</w:t>
            </w:r>
          </w:p>
        </w:tc>
        <w:tc>
          <w:tcPr>
            <w:tcW w:w="4536" w:type="dxa"/>
            <w:vAlign w:val="bottom"/>
          </w:tcPr>
          <w:p w:rsidR="00665ECE" w:rsidRPr="00665ECE" w:rsidRDefault="00665ECE" w:rsidP="00665ECE">
            <w:pPr>
              <w:pStyle w:val="TableParagraph"/>
            </w:pPr>
            <w:r w:rsidRPr="00665ECE">
              <w:t>Deliver strategic inclusive workforce planning.</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bl>
    <w:p w:rsidR="00190B93" w:rsidRDefault="00190B93" w:rsidP="009F76E3">
      <w:pPr>
        <w:pStyle w:val="Heading1"/>
      </w:pPr>
      <w:r w:rsidRPr="00190B93">
        <w:t>Research Administration</w:t>
      </w:r>
    </w:p>
    <w:tbl>
      <w:tblPr>
        <w:tblStyle w:val="TableGrid"/>
        <w:tblW w:w="15011" w:type="dxa"/>
        <w:tblLook w:val="04A0" w:firstRow="1" w:lastRow="0" w:firstColumn="1" w:lastColumn="0" w:noHBand="0" w:noVBand="1"/>
        <w:tblCaption w:val="Research Administration"/>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Tr="00665ECE">
        <w:tc>
          <w:tcPr>
            <w:tcW w:w="2547" w:type="dxa"/>
            <w:vAlign w:val="bottom"/>
          </w:tcPr>
          <w:p w:rsidR="00665ECE" w:rsidRPr="00665ECE" w:rsidRDefault="00665ECE" w:rsidP="00665ECE">
            <w:pPr>
              <w:pStyle w:val="TableParagraph"/>
            </w:pPr>
            <w:r w:rsidRPr="00665ECE">
              <w:t>Funding applications</w:t>
            </w:r>
          </w:p>
        </w:tc>
        <w:tc>
          <w:tcPr>
            <w:tcW w:w="4536" w:type="dxa"/>
            <w:vAlign w:val="bottom"/>
          </w:tcPr>
          <w:p w:rsidR="00665ECE" w:rsidRPr="00665ECE" w:rsidRDefault="00665ECE" w:rsidP="00665ECE">
            <w:pPr>
              <w:pStyle w:val="TableParagraph"/>
            </w:pPr>
            <w:r w:rsidRPr="00665ECE">
              <w:t>Review and co-ordinate submission of funding applications and responses to national research review exercises.</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Co-ordinate administrative support</w:t>
            </w:r>
          </w:p>
        </w:tc>
        <w:tc>
          <w:tcPr>
            <w:tcW w:w="4536" w:type="dxa"/>
            <w:vAlign w:val="bottom"/>
          </w:tcPr>
          <w:p w:rsidR="00665ECE" w:rsidRPr="00665ECE" w:rsidRDefault="00665ECE" w:rsidP="00665ECE">
            <w:pPr>
              <w:pStyle w:val="TableParagraph"/>
            </w:pPr>
            <w:r w:rsidRPr="00665ECE">
              <w:t>Co-ordinate and manage administrative support for research applications.</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Compliance with ethical guidelines</w:t>
            </w:r>
          </w:p>
        </w:tc>
        <w:tc>
          <w:tcPr>
            <w:tcW w:w="4536" w:type="dxa"/>
            <w:vAlign w:val="bottom"/>
          </w:tcPr>
          <w:p w:rsidR="00665ECE" w:rsidRPr="00665ECE" w:rsidRDefault="00665ECE" w:rsidP="00665ECE">
            <w:pPr>
              <w:pStyle w:val="TableParagraph"/>
            </w:pPr>
            <w:r w:rsidRPr="00665ECE">
              <w:t>Develop and implement administrative strategies, processes and guidelines to ensure that research activity is compliant with ethical guidelines and relevant legislation.</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Contract negotiation</w:t>
            </w:r>
          </w:p>
        </w:tc>
        <w:tc>
          <w:tcPr>
            <w:tcW w:w="4536" w:type="dxa"/>
            <w:vAlign w:val="bottom"/>
          </w:tcPr>
          <w:p w:rsidR="00665ECE" w:rsidRPr="00665ECE" w:rsidRDefault="00665ECE" w:rsidP="00665ECE">
            <w:pPr>
              <w:pStyle w:val="TableParagraph"/>
            </w:pPr>
            <w:r w:rsidRPr="00665ECE">
              <w:t xml:space="preserve">Negotiate contracts with funders with respect to IPR and </w:t>
            </w:r>
            <w:proofErr w:type="spellStart"/>
            <w:r w:rsidRPr="00665ECE">
              <w:t>fEC.</w:t>
            </w:r>
            <w:proofErr w:type="spellEnd"/>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Multiple institutions</w:t>
            </w:r>
          </w:p>
        </w:tc>
        <w:tc>
          <w:tcPr>
            <w:tcW w:w="4536" w:type="dxa"/>
            <w:vAlign w:val="bottom"/>
          </w:tcPr>
          <w:p w:rsidR="00665ECE" w:rsidRPr="00665ECE" w:rsidRDefault="00665ECE" w:rsidP="00665ECE">
            <w:pPr>
              <w:pStyle w:val="TableParagraph"/>
            </w:pPr>
            <w:r w:rsidRPr="00665ECE">
              <w:t>Co-ordinate applications across multiple institutions.</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bl>
    <w:p w:rsidR="00190B93" w:rsidRDefault="00190B93" w:rsidP="000367B5">
      <w:pPr>
        <w:pStyle w:val="Heading1"/>
        <w:spacing w:before="2400"/>
      </w:pPr>
      <w:r w:rsidRPr="00190B93">
        <w:lastRenderedPageBreak/>
        <w:t>Teaching and Learning Support</w:t>
      </w:r>
    </w:p>
    <w:tbl>
      <w:tblPr>
        <w:tblStyle w:val="TableGrid"/>
        <w:tblW w:w="15011" w:type="dxa"/>
        <w:tblLook w:val="04A0" w:firstRow="1" w:lastRow="0" w:firstColumn="1" w:lastColumn="0" w:noHBand="0" w:noVBand="1"/>
        <w:tblCaption w:val="Teaching and Learning Support"/>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Tr="00665ECE">
        <w:tc>
          <w:tcPr>
            <w:tcW w:w="2547" w:type="dxa"/>
            <w:vAlign w:val="bottom"/>
          </w:tcPr>
          <w:p w:rsidR="00665ECE" w:rsidRPr="00665ECE" w:rsidRDefault="00665ECE" w:rsidP="00665ECE">
            <w:pPr>
              <w:pStyle w:val="TableParagraph"/>
            </w:pPr>
            <w:r w:rsidRPr="00665ECE">
              <w:t>Materials and curriculum development</w:t>
            </w:r>
          </w:p>
        </w:tc>
        <w:tc>
          <w:tcPr>
            <w:tcW w:w="4536" w:type="dxa"/>
            <w:vAlign w:val="bottom"/>
          </w:tcPr>
          <w:p w:rsidR="00665ECE" w:rsidRPr="00665ECE" w:rsidRDefault="00665ECE" w:rsidP="00665ECE">
            <w:pPr>
              <w:pStyle w:val="TableParagraph"/>
            </w:pPr>
            <w:r w:rsidRPr="00665ECE">
              <w:t>Oversee all aspects of local teaching and learning support in relation to curriculum delivery.</w:t>
            </w:r>
          </w:p>
          <w:p w:rsidR="00665ECE" w:rsidRPr="00665ECE" w:rsidRDefault="00665ECE" w:rsidP="00665ECE">
            <w:pPr>
              <w:pStyle w:val="TableParagraph"/>
            </w:pPr>
          </w:p>
          <w:p w:rsidR="00665ECE" w:rsidRPr="00665ECE" w:rsidRDefault="00665ECE" w:rsidP="00665ECE">
            <w:pPr>
              <w:pStyle w:val="TableParagraph"/>
            </w:pPr>
            <w:r w:rsidRPr="00665ECE">
              <w:t>Contribute to curriculum development and design as required.</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Quality assurance</w:t>
            </w:r>
          </w:p>
        </w:tc>
        <w:tc>
          <w:tcPr>
            <w:tcW w:w="4536" w:type="dxa"/>
            <w:vAlign w:val="bottom"/>
          </w:tcPr>
          <w:p w:rsidR="00665ECE" w:rsidRPr="00665ECE" w:rsidRDefault="00665ECE" w:rsidP="00665ECE">
            <w:pPr>
              <w:pStyle w:val="TableParagraph"/>
            </w:pPr>
            <w:r w:rsidRPr="00665ECE">
              <w:t>Oversee implementation of quality assurance mechanisms.</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Balance of teaching</w:t>
            </w:r>
          </w:p>
        </w:tc>
        <w:tc>
          <w:tcPr>
            <w:tcW w:w="4536" w:type="dxa"/>
            <w:vAlign w:val="bottom"/>
          </w:tcPr>
          <w:p w:rsidR="00665ECE" w:rsidRPr="00665ECE" w:rsidRDefault="00665ECE" w:rsidP="00665ECE">
            <w:pPr>
              <w:pStyle w:val="TableParagraph"/>
            </w:pPr>
            <w:proofErr w:type="gramStart"/>
            <w:r w:rsidRPr="00665ECE">
              <w:t>Advise</w:t>
            </w:r>
            <w:proofErr w:type="gramEnd"/>
            <w:r w:rsidRPr="00665ECE">
              <w:t xml:space="preserve"> and guide on balance and spread of teaching.</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bl>
    <w:p w:rsidR="00190B93" w:rsidRDefault="00190B93" w:rsidP="000367B5">
      <w:pPr>
        <w:pStyle w:val="Heading1"/>
      </w:pPr>
      <w:r w:rsidRPr="00190B93">
        <w:t>Facilities Management</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RPr="00190B93" w:rsidTr="00665ECE">
        <w:tc>
          <w:tcPr>
            <w:tcW w:w="2547" w:type="dxa"/>
            <w:vAlign w:val="bottom"/>
          </w:tcPr>
          <w:p w:rsidR="00665ECE" w:rsidRPr="00665ECE" w:rsidRDefault="00665ECE" w:rsidP="00665ECE">
            <w:pPr>
              <w:pStyle w:val="TableParagraph"/>
            </w:pPr>
            <w:r w:rsidRPr="00665ECE">
              <w:t>Maintenance</w:t>
            </w:r>
          </w:p>
        </w:tc>
        <w:tc>
          <w:tcPr>
            <w:tcW w:w="4536" w:type="dxa"/>
            <w:vAlign w:val="bottom"/>
          </w:tcPr>
          <w:p w:rsidR="00665ECE" w:rsidRPr="00665ECE" w:rsidRDefault="00665ECE" w:rsidP="00665ECE">
            <w:pPr>
              <w:pStyle w:val="TableParagraph"/>
            </w:pPr>
            <w:r w:rsidRPr="00665ECE">
              <w:t xml:space="preserve">Oversee maintenance and management of multiple facilities and large scale maintenance and refurbishment </w:t>
            </w:r>
            <w:proofErr w:type="spellStart"/>
            <w:r w:rsidRPr="00665ECE">
              <w:t>programmes</w:t>
            </w:r>
            <w:proofErr w:type="spellEnd"/>
            <w:r w:rsidRPr="00665ECE">
              <w:t>.</w:t>
            </w:r>
          </w:p>
        </w:tc>
        <w:tc>
          <w:tcPr>
            <w:tcW w:w="1559" w:type="dxa"/>
          </w:tcPr>
          <w:p w:rsidR="00665ECE" w:rsidRPr="00190B93" w:rsidRDefault="00665ECE" w:rsidP="00665ECE">
            <w:pPr>
              <w:pStyle w:val="Heading1"/>
              <w:rPr>
                <w:i/>
              </w:rPr>
            </w:pPr>
          </w:p>
        </w:tc>
        <w:tc>
          <w:tcPr>
            <w:tcW w:w="1559" w:type="dxa"/>
          </w:tcPr>
          <w:p w:rsidR="00665ECE" w:rsidRPr="00190B93" w:rsidRDefault="00665ECE" w:rsidP="00665ECE">
            <w:pPr>
              <w:pStyle w:val="Heading1"/>
              <w:rPr>
                <w:i/>
              </w:rPr>
            </w:pPr>
          </w:p>
        </w:tc>
        <w:tc>
          <w:tcPr>
            <w:tcW w:w="1560" w:type="dxa"/>
          </w:tcPr>
          <w:p w:rsidR="00665ECE" w:rsidRPr="00190B93" w:rsidRDefault="00665ECE" w:rsidP="00665ECE">
            <w:pPr>
              <w:pStyle w:val="Heading1"/>
              <w:rPr>
                <w:i/>
              </w:rPr>
            </w:pPr>
          </w:p>
        </w:tc>
        <w:tc>
          <w:tcPr>
            <w:tcW w:w="3250" w:type="dxa"/>
          </w:tcPr>
          <w:p w:rsidR="00665ECE" w:rsidRPr="00190B93" w:rsidRDefault="00665ECE" w:rsidP="00665ECE">
            <w:pPr>
              <w:pStyle w:val="Heading1"/>
              <w:rPr>
                <w:i/>
              </w:rPr>
            </w:pPr>
          </w:p>
        </w:tc>
      </w:tr>
      <w:tr w:rsidR="00665ECE" w:rsidTr="00665ECE">
        <w:tc>
          <w:tcPr>
            <w:tcW w:w="2547" w:type="dxa"/>
            <w:vAlign w:val="bottom"/>
          </w:tcPr>
          <w:p w:rsidR="00665ECE" w:rsidRPr="00665ECE" w:rsidRDefault="00665ECE" w:rsidP="00665ECE">
            <w:pPr>
              <w:pStyle w:val="TableParagraph"/>
            </w:pPr>
            <w:r w:rsidRPr="00665ECE">
              <w:t>Estate management strategy</w:t>
            </w:r>
          </w:p>
        </w:tc>
        <w:tc>
          <w:tcPr>
            <w:tcW w:w="4536" w:type="dxa"/>
            <w:vAlign w:val="bottom"/>
          </w:tcPr>
          <w:p w:rsidR="00665ECE" w:rsidRPr="00665ECE" w:rsidRDefault="00665ECE" w:rsidP="00665ECE">
            <w:pPr>
              <w:pStyle w:val="TableParagraph"/>
            </w:pPr>
            <w:r w:rsidRPr="00665ECE">
              <w:t>Oversee or lead on University level estate planning and development and contribute to estate management issues and development plans at local level.</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Health, safety and security</w:t>
            </w:r>
          </w:p>
        </w:tc>
        <w:tc>
          <w:tcPr>
            <w:tcW w:w="4536" w:type="dxa"/>
            <w:vAlign w:val="bottom"/>
          </w:tcPr>
          <w:p w:rsidR="00665ECE" w:rsidRPr="00665ECE" w:rsidRDefault="00665ECE" w:rsidP="00665ECE">
            <w:pPr>
              <w:pStyle w:val="TableParagraph"/>
            </w:pPr>
            <w:r w:rsidRPr="00665ECE">
              <w:t>Manage all matters arising from health, safety and security issues.</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bl>
    <w:p w:rsidR="00190B93" w:rsidRDefault="00190B93" w:rsidP="00190B93">
      <w:pPr>
        <w:pStyle w:val="Heading1"/>
      </w:pPr>
      <w:r w:rsidRPr="00190B93">
        <w:t>Committee Skills</w:t>
      </w:r>
    </w:p>
    <w:tbl>
      <w:tblPr>
        <w:tblStyle w:val="TableGrid"/>
        <w:tblW w:w="15011" w:type="dxa"/>
        <w:tblLook w:val="04A0" w:firstRow="1" w:lastRow="0" w:firstColumn="1" w:lastColumn="0" w:noHBand="0" w:noVBand="1"/>
        <w:tblCaption w:val="Committee Skills"/>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Tr="00392AB0">
        <w:trPr>
          <w:trHeight w:val="234"/>
        </w:trPr>
        <w:tc>
          <w:tcPr>
            <w:tcW w:w="2547" w:type="dxa"/>
            <w:vAlign w:val="bottom"/>
          </w:tcPr>
          <w:p w:rsidR="00665ECE" w:rsidRPr="00665ECE" w:rsidRDefault="00665ECE" w:rsidP="00665ECE">
            <w:pPr>
              <w:pStyle w:val="TableParagraph"/>
            </w:pPr>
            <w:r w:rsidRPr="00665ECE">
              <w:t>Service and chair</w:t>
            </w:r>
          </w:p>
        </w:tc>
        <w:tc>
          <w:tcPr>
            <w:tcW w:w="4536" w:type="dxa"/>
            <w:vAlign w:val="bottom"/>
          </w:tcPr>
          <w:p w:rsidR="00665ECE" w:rsidRPr="00665ECE" w:rsidRDefault="00665ECE" w:rsidP="00665ECE">
            <w:pPr>
              <w:pStyle w:val="TableParagraph"/>
            </w:pPr>
            <w:r w:rsidRPr="00665ECE">
              <w:t>Service, participate in and chair committees and groups at University level.</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392AB0">
        <w:trPr>
          <w:trHeight w:val="234"/>
        </w:trPr>
        <w:tc>
          <w:tcPr>
            <w:tcW w:w="2547" w:type="dxa"/>
            <w:vAlign w:val="bottom"/>
          </w:tcPr>
          <w:p w:rsidR="00665ECE" w:rsidRPr="00665ECE" w:rsidRDefault="00665ECE" w:rsidP="00665ECE">
            <w:pPr>
              <w:pStyle w:val="TableParagraph"/>
            </w:pPr>
            <w:r w:rsidRPr="00665ECE">
              <w:t>Advise and brief</w:t>
            </w:r>
          </w:p>
        </w:tc>
        <w:tc>
          <w:tcPr>
            <w:tcW w:w="4536" w:type="dxa"/>
            <w:vAlign w:val="bottom"/>
          </w:tcPr>
          <w:p w:rsidR="00665ECE" w:rsidRPr="00665ECE" w:rsidRDefault="00665ECE" w:rsidP="00665ECE">
            <w:pPr>
              <w:pStyle w:val="TableParagraph"/>
            </w:pPr>
            <w:r w:rsidRPr="00665ECE">
              <w:t>Deliver expert advice, guidance and briefings to senior University members on issues relevant to committee business.</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r w:rsidR="00665ECE" w:rsidTr="00392AB0">
        <w:trPr>
          <w:trHeight w:val="234"/>
        </w:trPr>
        <w:tc>
          <w:tcPr>
            <w:tcW w:w="2547" w:type="dxa"/>
            <w:vAlign w:val="bottom"/>
          </w:tcPr>
          <w:p w:rsidR="00665ECE" w:rsidRPr="00665ECE" w:rsidRDefault="00665ECE" w:rsidP="00665ECE">
            <w:pPr>
              <w:pStyle w:val="TableParagraph"/>
            </w:pPr>
            <w:r w:rsidRPr="00665ECE">
              <w:lastRenderedPageBreak/>
              <w:t>Oversee outputs</w:t>
            </w:r>
          </w:p>
        </w:tc>
        <w:tc>
          <w:tcPr>
            <w:tcW w:w="4536" w:type="dxa"/>
            <w:vAlign w:val="bottom"/>
          </w:tcPr>
          <w:p w:rsidR="00665ECE" w:rsidRPr="00665ECE" w:rsidRDefault="00665ECE" w:rsidP="00665ECE">
            <w:pPr>
              <w:pStyle w:val="TableParagraph"/>
            </w:pPr>
            <w:r w:rsidRPr="00665ECE">
              <w:t>Oversee the focus and outputs of local and University committees to ensure that appropriate priorities and objectives are met.</w:t>
            </w:r>
          </w:p>
        </w:tc>
        <w:tc>
          <w:tcPr>
            <w:tcW w:w="1559" w:type="dxa"/>
            <w:vAlign w:val="bottom"/>
          </w:tcPr>
          <w:p w:rsidR="00665ECE" w:rsidRDefault="00665ECE" w:rsidP="00665ECE">
            <w:pPr>
              <w:pStyle w:val="Heading1"/>
            </w:pPr>
          </w:p>
        </w:tc>
        <w:tc>
          <w:tcPr>
            <w:tcW w:w="1559" w:type="dxa"/>
            <w:vAlign w:val="bottom"/>
          </w:tcPr>
          <w:p w:rsidR="00665ECE" w:rsidRDefault="00665ECE" w:rsidP="00665ECE">
            <w:pPr>
              <w:pStyle w:val="Heading1"/>
            </w:pPr>
          </w:p>
        </w:tc>
        <w:tc>
          <w:tcPr>
            <w:tcW w:w="1560" w:type="dxa"/>
            <w:vAlign w:val="bottom"/>
          </w:tcPr>
          <w:p w:rsidR="00665ECE" w:rsidRDefault="00665ECE" w:rsidP="00665ECE">
            <w:pPr>
              <w:pStyle w:val="Heading1"/>
            </w:pPr>
          </w:p>
        </w:tc>
        <w:tc>
          <w:tcPr>
            <w:tcW w:w="3250" w:type="dxa"/>
            <w:vAlign w:val="bottom"/>
          </w:tcPr>
          <w:p w:rsidR="00665ECE" w:rsidRDefault="00665ECE" w:rsidP="00665ECE">
            <w:pPr>
              <w:pStyle w:val="Heading1"/>
            </w:pPr>
          </w:p>
        </w:tc>
      </w:tr>
    </w:tbl>
    <w:p w:rsidR="00190B93" w:rsidRDefault="00190B93" w:rsidP="00190B93">
      <w:pPr>
        <w:pStyle w:val="Heading1"/>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Tr="00665ECE">
        <w:tc>
          <w:tcPr>
            <w:tcW w:w="2547" w:type="dxa"/>
            <w:vAlign w:val="bottom"/>
          </w:tcPr>
          <w:p w:rsidR="00665ECE" w:rsidRPr="00665ECE" w:rsidRDefault="00665ECE" w:rsidP="00665ECE">
            <w:pPr>
              <w:pStyle w:val="TableParagraph"/>
            </w:pPr>
            <w:r w:rsidRPr="00665ECE">
              <w:t>Gather data</w:t>
            </w:r>
          </w:p>
        </w:tc>
        <w:tc>
          <w:tcPr>
            <w:tcW w:w="4536" w:type="dxa"/>
            <w:vAlign w:val="bottom"/>
          </w:tcPr>
          <w:p w:rsidR="00665ECE" w:rsidRPr="00665ECE" w:rsidRDefault="00665ECE" w:rsidP="00665ECE">
            <w:pPr>
              <w:pStyle w:val="TableParagraph"/>
            </w:pPr>
            <w:r w:rsidRPr="00665ECE">
              <w:t>Identify the appropriate method of analysis or investigation.</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proofErr w:type="spellStart"/>
            <w:r w:rsidRPr="00665ECE">
              <w:t>Analyse</w:t>
            </w:r>
            <w:proofErr w:type="spellEnd"/>
          </w:p>
        </w:tc>
        <w:tc>
          <w:tcPr>
            <w:tcW w:w="4536" w:type="dxa"/>
            <w:vAlign w:val="bottom"/>
          </w:tcPr>
          <w:p w:rsidR="00665ECE" w:rsidRPr="00665ECE" w:rsidRDefault="00665ECE" w:rsidP="00665ECE">
            <w:pPr>
              <w:pStyle w:val="TableParagraph"/>
            </w:pPr>
            <w:r w:rsidRPr="00665ECE">
              <w:t>Conduct complex analysis and investigation of data, including for benchmarking purposes, and source additional information when required.</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Review and report</w:t>
            </w:r>
          </w:p>
        </w:tc>
        <w:tc>
          <w:tcPr>
            <w:tcW w:w="4536" w:type="dxa"/>
            <w:vAlign w:val="bottom"/>
          </w:tcPr>
          <w:p w:rsidR="00665ECE" w:rsidRPr="00665ECE" w:rsidRDefault="00665ECE" w:rsidP="00665ECE">
            <w:pPr>
              <w:pStyle w:val="TableParagraph"/>
            </w:pPr>
            <w:r w:rsidRPr="00665ECE">
              <w:t>Monitor, review and report on analysis.</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bl>
    <w:p w:rsidR="00190B93" w:rsidRDefault="00190B93" w:rsidP="009A174C">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Tr="00665ECE">
        <w:tc>
          <w:tcPr>
            <w:tcW w:w="2547" w:type="dxa"/>
            <w:vAlign w:val="bottom"/>
          </w:tcPr>
          <w:p w:rsidR="00665ECE" w:rsidRPr="00665ECE" w:rsidRDefault="00665ECE" w:rsidP="00665ECE">
            <w:pPr>
              <w:pStyle w:val="TableParagraph"/>
            </w:pPr>
            <w:r w:rsidRPr="00665ECE">
              <w:t>Policy/systems development</w:t>
            </w:r>
          </w:p>
        </w:tc>
        <w:tc>
          <w:tcPr>
            <w:tcW w:w="4536" w:type="dxa"/>
            <w:vAlign w:val="bottom"/>
          </w:tcPr>
          <w:p w:rsidR="00665ECE" w:rsidRPr="00665ECE" w:rsidRDefault="00665ECE" w:rsidP="00665ECE">
            <w:pPr>
              <w:pStyle w:val="TableParagraph"/>
            </w:pPr>
            <w:r w:rsidRPr="00665ECE">
              <w:t>Initiate and manage development and implementation of new and existing policy and processes at local level.</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Policy advice</w:t>
            </w:r>
          </w:p>
        </w:tc>
        <w:tc>
          <w:tcPr>
            <w:tcW w:w="4536" w:type="dxa"/>
            <w:vAlign w:val="bottom"/>
          </w:tcPr>
          <w:p w:rsidR="00665ECE" w:rsidRPr="00665ECE" w:rsidRDefault="00665ECE" w:rsidP="00665ECE">
            <w:pPr>
              <w:pStyle w:val="TableParagraph"/>
            </w:pPr>
            <w:r w:rsidRPr="00665ECE">
              <w:t>Provide strategic advice and guidance at senior level on University issues to shape University policy, processes and systems.</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bl>
    <w:p w:rsidR="00FB4AFD" w:rsidRDefault="00FB4AFD" w:rsidP="00FB4AFD">
      <w:pPr>
        <w:pStyle w:val="Heading1"/>
      </w:pPr>
      <w:r w:rsidRPr="00FB4AFD">
        <w:t>Training, Facilitation and Presentation</w:t>
      </w:r>
    </w:p>
    <w:tbl>
      <w:tblPr>
        <w:tblStyle w:val="TableGrid"/>
        <w:tblW w:w="15011" w:type="dxa"/>
        <w:tblLook w:val="04A0" w:firstRow="1" w:lastRow="0" w:firstColumn="1" w:lastColumn="0" w:noHBand="0" w:noVBand="1"/>
        <w:tblCaption w:val="Training, Facilitation and Presentation"/>
      </w:tblPr>
      <w:tblGrid>
        <w:gridCol w:w="2547"/>
        <w:gridCol w:w="4536"/>
        <w:gridCol w:w="1559"/>
        <w:gridCol w:w="1559"/>
        <w:gridCol w:w="1560"/>
        <w:gridCol w:w="3250"/>
      </w:tblGrid>
      <w:tr w:rsidR="00FB4AFD" w:rsidTr="00392AB0">
        <w:trPr>
          <w:tblHeader/>
        </w:trPr>
        <w:tc>
          <w:tcPr>
            <w:tcW w:w="2547" w:type="dxa"/>
            <w:shd w:val="clear" w:color="auto" w:fill="F2F2F2" w:themeFill="background1" w:themeFillShade="F2"/>
            <w:vAlign w:val="bottom"/>
          </w:tcPr>
          <w:p w:rsidR="00FB4AFD" w:rsidRPr="00D36C17" w:rsidRDefault="00FB4AFD" w:rsidP="00BB0CE5">
            <w:pPr>
              <w:pStyle w:val="TableParagraph"/>
            </w:pPr>
          </w:p>
          <w:p w:rsidR="00FB4AFD" w:rsidRPr="00D36C17" w:rsidRDefault="00FB4AFD" w:rsidP="00BB0CE5">
            <w:pPr>
              <w:pStyle w:val="TableParagraph"/>
              <w:rPr>
                <w:rFonts w:eastAsia="Arial"/>
                <w:szCs w:val="16"/>
              </w:rPr>
            </w:pPr>
            <w:r>
              <w:t>Skill area</w:t>
            </w:r>
          </w:p>
        </w:tc>
        <w:tc>
          <w:tcPr>
            <w:tcW w:w="4536" w:type="dxa"/>
            <w:shd w:val="clear" w:color="auto" w:fill="F2F2F2" w:themeFill="background1" w:themeFillShade="F2"/>
            <w:vAlign w:val="bottom"/>
          </w:tcPr>
          <w:p w:rsidR="00FB4AFD" w:rsidRPr="00D36C17" w:rsidRDefault="00FB4AFD" w:rsidP="00BB0CE5">
            <w:pPr>
              <w:pStyle w:val="TableParagraph"/>
              <w:rPr>
                <w:rFonts w:eastAsia="Arial"/>
                <w:szCs w:val="16"/>
              </w:rPr>
            </w:pPr>
            <w:r w:rsidRPr="003532C2">
              <w:t>Skills</w:t>
            </w:r>
          </w:p>
        </w:tc>
        <w:tc>
          <w:tcPr>
            <w:tcW w:w="1559" w:type="dxa"/>
            <w:shd w:val="clear" w:color="auto" w:fill="F2F2F2" w:themeFill="background1" w:themeFillShade="F2"/>
            <w:vAlign w:val="bottom"/>
          </w:tcPr>
          <w:p w:rsidR="00FB4AFD" w:rsidRDefault="00FB4AFD" w:rsidP="00BB0CE5">
            <w:pPr>
              <w:pStyle w:val="TableParagraph"/>
            </w:pPr>
            <w:r w:rsidRPr="00D36C17">
              <w:t>1</w:t>
            </w:r>
            <w:r>
              <w:t xml:space="preserve"> </w:t>
            </w:r>
          </w:p>
          <w:p w:rsidR="00FB4AFD" w:rsidRDefault="00FB4AFD" w:rsidP="00BB0CE5">
            <w:pPr>
              <w:pStyle w:val="TableParagraph"/>
            </w:pPr>
            <w:r>
              <w:rPr>
                <w:rFonts w:eastAsia="Arial"/>
                <w:szCs w:val="16"/>
              </w:rPr>
              <w:t>I</w:t>
            </w:r>
            <w:r>
              <w:t>ndividual</w:t>
            </w:r>
          </w:p>
          <w:p w:rsidR="00FB4AFD" w:rsidRPr="00D36C17" w:rsidRDefault="00FB4AFD" w:rsidP="00BB0CE5">
            <w:pPr>
              <w:pStyle w:val="TableParagraph"/>
              <w:rPr>
                <w:rFonts w:eastAsia="Arial"/>
                <w:szCs w:val="16"/>
              </w:rPr>
            </w:pPr>
            <w:r w:rsidRPr="00D36C17">
              <w:t>M/E/D</w:t>
            </w:r>
          </w:p>
        </w:tc>
        <w:tc>
          <w:tcPr>
            <w:tcW w:w="1559" w:type="dxa"/>
            <w:shd w:val="clear" w:color="auto" w:fill="F2F2F2" w:themeFill="background1" w:themeFillShade="F2"/>
            <w:vAlign w:val="bottom"/>
          </w:tcPr>
          <w:p w:rsidR="00FB4AFD" w:rsidRPr="00D36C17" w:rsidRDefault="00FB4AFD" w:rsidP="00BB0CE5">
            <w:pPr>
              <w:pStyle w:val="TableParagraph"/>
            </w:pPr>
            <w:r w:rsidRPr="00D36C17">
              <w:t>2</w:t>
            </w:r>
          </w:p>
          <w:p w:rsidR="00FB4AFD" w:rsidRDefault="00FB4AFD" w:rsidP="00BB0CE5">
            <w:pPr>
              <w:pStyle w:val="TableParagraph"/>
            </w:pPr>
            <w:r>
              <w:t>Manager</w:t>
            </w:r>
          </w:p>
          <w:p w:rsidR="00FB4AFD" w:rsidRPr="00D36C17" w:rsidRDefault="00FB4AFD" w:rsidP="00BB0CE5">
            <w:pPr>
              <w:pStyle w:val="TableParagraph"/>
              <w:rPr>
                <w:rFonts w:eastAsia="Arial"/>
                <w:szCs w:val="16"/>
              </w:rPr>
            </w:pPr>
            <w:r w:rsidRPr="00D36C17">
              <w:t>M/E/D</w:t>
            </w:r>
          </w:p>
        </w:tc>
        <w:tc>
          <w:tcPr>
            <w:tcW w:w="1560" w:type="dxa"/>
            <w:shd w:val="clear" w:color="auto" w:fill="F2F2F2" w:themeFill="background1" w:themeFillShade="F2"/>
            <w:vAlign w:val="bottom"/>
          </w:tcPr>
          <w:p w:rsidR="00FB4AFD" w:rsidRPr="00D36C17" w:rsidRDefault="00FB4AFD" w:rsidP="00BB0CE5">
            <w:pPr>
              <w:pStyle w:val="TableParagraph"/>
            </w:pPr>
            <w:r w:rsidRPr="00D36C17">
              <w:t>3</w:t>
            </w:r>
          </w:p>
          <w:p w:rsidR="00FB4AFD" w:rsidRDefault="00FB4AFD" w:rsidP="00BB0CE5">
            <w:pPr>
              <w:pStyle w:val="TableParagraph"/>
            </w:pPr>
            <w:r>
              <w:t>Agreed result</w:t>
            </w:r>
          </w:p>
          <w:p w:rsidR="00FB4AFD" w:rsidRPr="00D36C17" w:rsidRDefault="00FB4AFD" w:rsidP="00BB0CE5">
            <w:pPr>
              <w:pStyle w:val="TableParagraph"/>
              <w:rPr>
                <w:rFonts w:eastAsia="Arial"/>
                <w:szCs w:val="16"/>
              </w:rPr>
            </w:pPr>
            <w:r w:rsidRPr="00D36C17">
              <w:t>M/E/D</w:t>
            </w:r>
          </w:p>
        </w:tc>
        <w:tc>
          <w:tcPr>
            <w:tcW w:w="3250" w:type="dxa"/>
            <w:shd w:val="clear" w:color="auto" w:fill="F2F2F2" w:themeFill="background1" w:themeFillShade="F2"/>
            <w:vAlign w:val="bottom"/>
          </w:tcPr>
          <w:p w:rsidR="00FB4AFD" w:rsidRDefault="00FB4AFD" w:rsidP="00BB0CE5">
            <w:pPr>
              <w:pStyle w:val="TableParagraph"/>
            </w:pPr>
            <w:r w:rsidRPr="00D36C17">
              <w:t>4</w:t>
            </w:r>
          </w:p>
          <w:p w:rsidR="00FB4AFD" w:rsidRPr="00D36C17" w:rsidRDefault="00FB4AFD" w:rsidP="00BB0CE5">
            <w:pPr>
              <w:pStyle w:val="TableParagraph"/>
            </w:pPr>
            <w:r w:rsidRPr="00D36C17">
              <w:t>Agreed development</w:t>
            </w:r>
            <w:r w:rsidRPr="00D36C17">
              <w:rPr>
                <w:spacing w:val="-8"/>
              </w:rPr>
              <w:t xml:space="preserve"> </w:t>
            </w:r>
            <w:r w:rsidRPr="00D36C17">
              <w:t>needs</w:t>
            </w:r>
          </w:p>
        </w:tc>
      </w:tr>
      <w:tr w:rsidR="00665ECE" w:rsidTr="00665ECE">
        <w:tc>
          <w:tcPr>
            <w:tcW w:w="2547" w:type="dxa"/>
            <w:vAlign w:val="bottom"/>
          </w:tcPr>
          <w:p w:rsidR="00665ECE" w:rsidRPr="00665ECE" w:rsidRDefault="00665ECE" w:rsidP="00665ECE">
            <w:pPr>
              <w:pStyle w:val="TableParagraph"/>
            </w:pPr>
            <w:r w:rsidRPr="00665ECE">
              <w:t>Briefings and presentations</w:t>
            </w:r>
          </w:p>
        </w:tc>
        <w:tc>
          <w:tcPr>
            <w:tcW w:w="4536" w:type="dxa"/>
            <w:vAlign w:val="bottom"/>
          </w:tcPr>
          <w:p w:rsidR="00665ECE" w:rsidRPr="00665ECE" w:rsidRDefault="00665ECE" w:rsidP="00665ECE">
            <w:pPr>
              <w:pStyle w:val="TableParagraph"/>
            </w:pPr>
            <w:r w:rsidRPr="00665ECE">
              <w:t>Deliver and facilitate presentations, briefings, training sessions and events to a diverse audience both internal and external to the University.</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bl>
    <w:p w:rsidR="00190B93" w:rsidRDefault="00190B93" w:rsidP="009A174C">
      <w:pPr>
        <w:pStyle w:val="Heading1"/>
        <w:spacing w:before="1800"/>
      </w:pPr>
      <w:r w:rsidRPr="00190B93">
        <w:lastRenderedPageBreak/>
        <w:t>Customer Service and Public Relations</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Tr="00665ECE">
        <w:tc>
          <w:tcPr>
            <w:tcW w:w="2547" w:type="dxa"/>
            <w:vAlign w:val="bottom"/>
          </w:tcPr>
          <w:p w:rsidR="00665ECE" w:rsidRPr="00665ECE" w:rsidRDefault="00665ECE" w:rsidP="00665ECE">
            <w:pPr>
              <w:pStyle w:val="TableParagraph"/>
            </w:pPr>
            <w:r w:rsidRPr="00665ECE">
              <w:t>Identify publicity opportunities</w:t>
            </w:r>
          </w:p>
        </w:tc>
        <w:tc>
          <w:tcPr>
            <w:tcW w:w="4536" w:type="dxa"/>
            <w:vAlign w:val="bottom"/>
          </w:tcPr>
          <w:p w:rsidR="00665ECE" w:rsidRPr="00665ECE" w:rsidRDefault="00665ECE" w:rsidP="00665ECE">
            <w:pPr>
              <w:pStyle w:val="TableParagraph"/>
            </w:pPr>
            <w:r w:rsidRPr="00665ECE">
              <w:t>Identify national and international marketing and publicity opportunities.</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Publicity materials</w:t>
            </w:r>
          </w:p>
        </w:tc>
        <w:tc>
          <w:tcPr>
            <w:tcW w:w="4536" w:type="dxa"/>
            <w:vAlign w:val="bottom"/>
          </w:tcPr>
          <w:p w:rsidR="00665ECE" w:rsidRPr="00665ECE" w:rsidRDefault="00665ECE" w:rsidP="00665ECE">
            <w:pPr>
              <w:pStyle w:val="TableParagraph"/>
            </w:pPr>
            <w:r w:rsidRPr="00665ECE">
              <w:t>Contribute to University level publicity material and events.</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Publicity activity</w:t>
            </w:r>
          </w:p>
        </w:tc>
        <w:tc>
          <w:tcPr>
            <w:tcW w:w="4536" w:type="dxa"/>
            <w:vAlign w:val="bottom"/>
          </w:tcPr>
          <w:p w:rsidR="00665ECE" w:rsidRPr="00665ECE" w:rsidRDefault="00665ECE" w:rsidP="00665ECE">
            <w:pPr>
              <w:pStyle w:val="TableParagraph"/>
            </w:pPr>
            <w:r w:rsidRPr="00665ECE">
              <w:t xml:space="preserve">Proactively </w:t>
            </w:r>
            <w:proofErr w:type="spellStart"/>
            <w:r w:rsidRPr="00665ECE">
              <w:t>publicise</w:t>
            </w:r>
            <w:proofErr w:type="spellEnd"/>
            <w:r w:rsidRPr="00665ECE">
              <w:t xml:space="preserve"> the work of the University via contribution to open </w:t>
            </w:r>
            <w:proofErr w:type="spellStart"/>
            <w:r w:rsidRPr="00665ECE">
              <w:t>programmes</w:t>
            </w:r>
            <w:proofErr w:type="spellEnd"/>
            <w:r w:rsidRPr="00665ECE">
              <w:t xml:space="preserve"> and collaborative projects.</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Review of service</w:t>
            </w:r>
          </w:p>
        </w:tc>
        <w:tc>
          <w:tcPr>
            <w:tcW w:w="4536" w:type="dxa"/>
            <w:vAlign w:val="bottom"/>
          </w:tcPr>
          <w:p w:rsidR="00665ECE" w:rsidRPr="00665ECE" w:rsidRDefault="00665ECE" w:rsidP="00665ECE">
            <w:pPr>
              <w:pStyle w:val="TableParagraph"/>
            </w:pPr>
            <w:proofErr w:type="spellStart"/>
            <w:r w:rsidRPr="00665ECE">
              <w:t>Recognise</w:t>
            </w:r>
            <w:proofErr w:type="spellEnd"/>
            <w:r w:rsidRPr="00665ECE">
              <w:t xml:space="preserve"> and respond to the changing requirements of the University and external clients, and adapt the level and nature of service accordingly.</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bl>
    <w:p w:rsidR="00190B93" w:rsidRDefault="00637FC9" w:rsidP="009A174C">
      <w:pPr>
        <w:pStyle w:val="Heading1"/>
        <w:spacing w:before="120"/>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Tr="00665ECE">
        <w:tc>
          <w:tcPr>
            <w:tcW w:w="2547" w:type="dxa"/>
            <w:vAlign w:val="bottom"/>
          </w:tcPr>
          <w:p w:rsidR="00665ECE" w:rsidRPr="00665ECE" w:rsidRDefault="00665ECE" w:rsidP="00665ECE">
            <w:pPr>
              <w:pStyle w:val="TableParagraph"/>
            </w:pPr>
            <w:r w:rsidRPr="00665ECE">
              <w:t>Software skills</w:t>
            </w:r>
          </w:p>
        </w:tc>
        <w:tc>
          <w:tcPr>
            <w:tcW w:w="4536" w:type="dxa"/>
            <w:vAlign w:val="bottom"/>
          </w:tcPr>
          <w:p w:rsidR="00665ECE" w:rsidRPr="00665ECE" w:rsidRDefault="00665ECE" w:rsidP="00665ECE">
            <w:pPr>
              <w:pStyle w:val="TableParagraph"/>
            </w:pPr>
            <w:r w:rsidRPr="00665ECE">
              <w:t xml:space="preserve">Competently use Microsoft Office, web-based database systems and specialist software, e.g. CHRIS, </w:t>
            </w:r>
            <w:proofErr w:type="spellStart"/>
            <w:r w:rsidRPr="00665ECE">
              <w:t>pFACT</w:t>
            </w:r>
            <w:proofErr w:type="spellEnd"/>
            <w:r w:rsidRPr="00665ECE">
              <w:t>, Microsoft Project.</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r w:rsidR="00665ECE" w:rsidTr="00665ECE">
        <w:tc>
          <w:tcPr>
            <w:tcW w:w="2547" w:type="dxa"/>
            <w:vAlign w:val="bottom"/>
          </w:tcPr>
          <w:p w:rsidR="00665ECE" w:rsidRPr="00665ECE" w:rsidRDefault="00665ECE" w:rsidP="00665ECE">
            <w:pPr>
              <w:pStyle w:val="TableParagraph"/>
            </w:pPr>
            <w:r w:rsidRPr="00665ECE">
              <w:t>Database skills</w:t>
            </w:r>
          </w:p>
        </w:tc>
        <w:tc>
          <w:tcPr>
            <w:tcW w:w="4536" w:type="dxa"/>
            <w:vAlign w:val="bottom"/>
          </w:tcPr>
          <w:p w:rsidR="00665ECE" w:rsidRPr="00665ECE" w:rsidRDefault="00665ECE" w:rsidP="00665ECE">
            <w:pPr>
              <w:pStyle w:val="TableParagraph"/>
            </w:pPr>
            <w:r w:rsidRPr="00665ECE">
              <w:t xml:space="preserve">Contribute to the design and management of specialist databases and systems, e.g. </w:t>
            </w:r>
            <w:proofErr w:type="spellStart"/>
            <w:r w:rsidRPr="00665ECE">
              <w:t>CamSIS</w:t>
            </w:r>
            <w:proofErr w:type="spellEnd"/>
            <w:r w:rsidRPr="00665ECE">
              <w:t>.</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RPr="00190B93" w:rsidTr="00665ECE">
        <w:tc>
          <w:tcPr>
            <w:tcW w:w="2547" w:type="dxa"/>
            <w:vAlign w:val="bottom"/>
          </w:tcPr>
          <w:p w:rsidR="00665ECE" w:rsidRPr="00665ECE" w:rsidRDefault="00665ECE" w:rsidP="00665ECE">
            <w:pPr>
              <w:pStyle w:val="TableParagraph"/>
            </w:pPr>
            <w:proofErr w:type="spellStart"/>
            <w:r w:rsidRPr="00665ECE">
              <w:t>Prioritising</w:t>
            </w:r>
            <w:proofErr w:type="spellEnd"/>
          </w:p>
        </w:tc>
        <w:tc>
          <w:tcPr>
            <w:tcW w:w="4536" w:type="dxa"/>
            <w:vAlign w:val="bottom"/>
          </w:tcPr>
          <w:p w:rsidR="00665ECE" w:rsidRPr="00665ECE" w:rsidRDefault="00665ECE" w:rsidP="00665ECE">
            <w:pPr>
              <w:pStyle w:val="TableParagraph"/>
            </w:pPr>
            <w:proofErr w:type="spellStart"/>
            <w:r w:rsidRPr="00665ECE">
              <w:t>Prioritise</w:t>
            </w:r>
            <w:proofErr w:type="spellEnd"/>
            <w:r w:rsidRPr="00665ECE">
              <w:t xml:space="preserve"> own work and that of wider team, taking account of diverse and conflicting </w:t>
            </w:r>
            <w:proofErr w:type="spellStart"/>
            <w:r w:rsidRPr="00665ECE">
              <w:t>organisational</w:t>
            </w:r>
            <w:proofErr w:type="spellEnd"/>
            <w:r w:rsidRPr="00665ECE">
              <w:t xml:space="preserve"> needs; delegate effectively.</w:t>
            </w:r>
          </w:p>
        </w:tc>
        <w:tc>
          <w:tcPr>
            <w:tcW w:w="1559" w:type="dxa"/>
          </w:tcPr>
          <w:p w:rsidR="00665ECE" w:rsidRPr="00190B93" w:rsidRDefault="00665ECE" w:rsidP="00665ECE">
            <w:pPr>
              <w:pStyle w:val="Heading1"/>
              <w:rPr>
                <w:i/>
              </w:rPr>
            </w:pPr>
          </w:p>
        </w:tc>
        <w:tc>
          <w:tcPr>
            <w:tcW w:w="1559" w:type="dxa"/>
          </w:tcPr>
          <w:p w:rsidR="00665ECE" w:rsidRPr="00190B93" w:rsidRDefault="00665ECE" w:rsidP="00665ECE">
            <w:pPr>
              <w:pStyle w:val="Heading1"/>
              <w:rPr>
                <w:i/>
              </w:rPr>
            </w:pPr>
          </w:p>
        </w:tc>
        <w:tc>
          <w:tcPr>
            <w:tcW w:w="1560" w:type="dxa"/>
          </w:tcPr>
          <w:p w:rsidR="00665ECE" w:rsidRPr="00190B93" w:rsidRDefault="00665ECE" w:rsidP="00665ECE">
            <w:pPr>
              <w:pStyle w:val="Heading1"/>
              <w:rPr>
                <w:i/>
              </w:rPr>
            </w:pPr>
          </w:p>
        </w:tc>
        <w:tc>
          <w:tcPr>
            <w:tcW w:w="3250" w:type="dxa"/>
          </w:tcPr>
          <w:p w:rsidR="00665ECE" w:rsidRPr="00190B93" w:rsidRDefault="00665ECE" w:rsidP="00665ECE">
            <w:pPr>
              <w:pStyle w:val="Heading1"/>
              <w:rPr>
                <w:i/>
              </w:rPr>
            </w:pPr>
          </w:p>
        </w:tc>
      </w:tr>
      <w:tr w:rsidR="00665ECE" w:rsidTr="00665ECE">
        <w:tc>
          <w:tcPr>
            <w:tcW w:w="2547" w:type="dxa"/>
            <w:vAlign w:val="bottom"/>
          </w:tcPr>
          <w:p w:rsidR="00665ECE" w:rsidRPr="00665ECE" w:rsidRDefault="00665ECE" w:rsidP="00665ECE">
            <w:pPr>
              <w:pStyle w:val="TableParagraph"/>
            </w:pPr>
            <w:r w:rsidRPr="00665ECE">
              <w:t xml:space="preserve">Improving </w:t>
            </w:r>
            <w:proofErr w:type="spellStart"/>
            <w:r w:rsidRPr="00665ECE">
              <w:t>organisational</w:t>
            </w:r>
            <w:proofErr w:type="spellEnd"/>
            <w:r w:rsidRPr="00665ECE">
              <w:t xml:space="preserve"> systems</w:t>
            </w:r>
          </w:p>
        </w:tc>
        <w:tc>
          <w:tcPr>
            <w:tcW w:w="4536" w:type="dxa"/>
            <w:vAlign w:val="bottom"/>
          </w:tcPr>
          <w:p w:rsidR="00665ECE" w:rsidRPr="00665ECE" w:rsidRDefault="00665ECE" w:rsidP="00665ECE">
            <w:pPr>
              <w:pStyle w:val="TableParagraph"/>
            </w:pPr>
            <w:r w:rsidRPr="00665ECE">
              <w:t>Manage the strategic development and implementation of new structures and systems for effective use of resources.</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bl>
    <w:p w:rsidR="00190B93" w:rsidRDefault="00190B93" w:rsidP="009A174C">
      <w:pPr>
        <w:pStyle w:val="Heading1"/>
        <w:spacing w:before="1920"/>
      </w:pPr>
      <w:r w:rsidRPr="00190B93">
        <w:lastRenderedPageBreak/>
        <w:t>Project Management</w:t>
      </w:r>
      <w:bookmarkStart w:id="0" w:name="_GoBack"/>
      <w:bookmarkEnd w:id="0"/>
    </w:p>
    <w:tbl>
      <w:tblPr>
        <w:tblStyle w:val="TableGrid"/>
        <w:tblW w:w="15011" w:type="dxa"/>
        <w:tblLook w:val="04A0" w:firstRow="1" w:lastRow="0" w:firstColumn="1" w:lastColumn="0" w:noHBand="0" w:noVBand="1"/>
        <w:tblCaption w:val="Project Management"/>
      </w:tblPr>
      <w:tblGrid>
        <w:gridCol w:w="2547"/>
        <w:gridCol w:w="4536"/>
        <w:gridCol w:w="1559"/>
        <w:gridCol w:w="1559"/>
        <w:gridCol w:w="1560"/>
        <w:gridCol w:w="3250"/>
      </w:tblGrid>
      <w:tr w:rsidR="00190B93" w:rsidTr="00392AB0">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665ECE" w:rsidTr="00665ECE">
        <w:trPr>
          <w:trHeight w:val="234"/>
        </w:trPr>
        <w:tc>
          <w:tcPr>
            <w:tcW w:w="2547" w:type="dxa"/>
            <w:vAlign w:val="bottom"/>
          </w:tcPr>
          <w:p w:rsidR="00665ECE" w:rsidRPr="00665ECE" w:rsidRDefault="00665ECE" w:rsidP="00665ECE">
            <w:pPr>
              <w:pStyle w:val="TableParagraph"/>
            </w:pPr>
            <w:r w:rsidRPr="00665ECE">
              <w:t>Project leadership</w:t>
            </w:r>
          </w:p>
        </w:tc>
        <w:tc>
          <w:tcPr>
            <w:tcW w:w="4536" w:type="dxa"/>
            <w:vAlign w:val="bottom"/>
          </w:tcPr>
          <w:p w:rsidR="00665ECE" w:rsidRPr="00665ECE" w:rsidRDefault="00665ECE" w:rsidP="00665ECE">
            <w:pPr>
              <w:pStyle w:val="TableParagraph"/>
            </w:pPr>
            <w:r w:rsidRPr="00665ECE">
              <w:t>Identify, lead and oversee large-scale projects, (e.g. at a level of up to</w:t>
            </w:r>
          </w:p>
          <w:p w:rsidR="00665ECE" w:rsidRPr="00665ECE" w:rsidRDefault="00665ECE" w:rsidP="00665ECE">
            <w:pPr>
              <w:pStyle w:val="TableParagraph"/>
            </w:pPr>
            <w:r w:rsidRPr="00665ECE">
              <w:t>£1m involving multiple stakeholders.)</w:t>
            </w:r>
          </w:p>
        </w:tc>
        <w:tc>
          <w:tcPr>
            <w:tcW w:w="1559" w:type="dxa"/>
          </w:tcPr>
          <w:p w:rsidR="00665ECE" w:rsidRDefault="00665ECE" w:rsidP="00665ECE">
            <w:pPr>
              <w:pStyle w:val="Heading1"/>
            </w:pPr>
          </w:p>
        </w:tc>
        <w:tc>
          <w:tcPr>
            <w:tcW w:w="1559" w:type="dxa"/>
          </w:tcPr>
          <w:p w:rsidR="00665ECE" w:rsidRDefault="00665ECE" w:rsidP="00665ECE">
            <w:pPr>
              <w:pStyle w:val="Heading1"/>
            </w:pPr>
          </w:p>
        </w:tc>
        <w:tc>
          <w:tcPr>
            <w:tcW w:w="1560" w:type="dxa"/>
          </w:tcPr>
          <w:p w:rsidR="00665ECE" w:rsidRDefault="00665ECE" w:rsidP="00665ECE">
            <w:pPr>
              <w:pStyle w:val="Heading1"/>
            </w:pPr>
          </w:p>
        </w:tc>
        <w:tc>
          <w:tcPr>
            <w:tcW w:w="3250" w:type="dxa"/>
          </w:tcPr>
          <w:p w:rsidR="00665ECE" w:rsidRDefault="00665ECE" w:rsidP="00665ECE">
            <w:pPr>
              <w:pStyle w:val="Heading1"/>
            </w:pPr>
          </w:p>
        </w:tc>
      </w:tr>
    </w:tbl>
    <w:p w:rsidR="005318C6" w:rsidRDefault="005318C6" w:rsidP="00833B3E">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AB" w:rsidRDefault="00294FAB">
      <w:r>
        <w:separator/>
      </w:r>
    </w:p>
  </w:endnote>
  <w:endnote w:type="continuationSeparator" w:id="0">
    <w:p w:rsidR="00294FAB" w:rsidRDefault="0029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cs="Arial"/>
                <w:b/>
                <w:bCs/>
                <w:sz w:val="18"/>
              </w:rPr>
            </w:pPr>
            <w:r w:rsidRPr="003A4903">
              <w:rPr>
                <w:rFonts w:cs="Arial"/>
                <w:sz w:val="18"/>
              </w:rPr>
              <w:t xml:space="preserve">Page </w:t>
            </w:r>
            <w:r w:rsidRPr="003A4903">
              <w:rPr>
                <w:rFonts w:cs="Arial"/>
                <w:b/>
                <w:bCs/>
                <w:sz w:val="18"/>
              </w:rPr>
              <w:fldChar w:fldCharType="begin"/>
            </w:r>
            <w:r w:rsidRPr="003A4903">
              <w:rPr>
                <w:rFonts w:cs="Arial"/>
                <w:b/>
                <w:bCs/>
                <w:sz w:val="18"/>
              </w:rPr>
              <w:instrText xml:space="preserve"> PAGE </w:instrText>
            </w:r>
            <w:r w:rsidRPr="003A4903">
              <w:rPr>
                <w:rFonts w:cs="Arial"/>
                <w:b/>
                <w:bCs/>
                <w:sz w:val="18"/>
              </w:rPr>
              <w:fldChar w:fldCharType="separate"/>
            </w:r>
            <w:r w:rsidR="00392AB0">
              <w:rPr>
                <w:rFonts w:cs="Arial"/>
                <w:b/>
                <w:bCs/>
                <w:noProof/>
                <w:sz w:val="18"/>
              </w:rPr>
              <w:t>5</w:t>
            </w:r>
            <w:r w:rsidRPr="003A4903">
              <w:rPr>
                <w:rFonts w:cs="Arial"/>
                <w:b/>
                <w:bCs/>
                <w:sz w:val="18"/>
              </w:rPr>
              <w:fldChar w:fldCharType="end"/>
            </w:r>
            <w:r w:rsidRPr="003A4903">
              <w:rPr>
                <w:rFonts w:cs="Arial"/>
                <w:sz w:val="18"/>
              </w:rPr>
              <w:t xml:space="preserve"> of </w:t>
            </w:r>
            <w:r w:rsidRPr="003A4903">
              <w:rPr>
                <w:rFonts w:cs="Arial"/>
                <w:b/>
                <w:bCs/>
                <w:sz w:val="18"/>
              </w:rPr>
              <w:fldChar w:fldCharType="begin"/>
            </w:r>
            <w:r w:rsidRPr="003A4903">
              <w:rPr>
                <w:rFonts w:cs="Arial"/>
                <w:b/>
                <w:bCs/>
                <w:sz w:val="18"/>
              </w:rPr>
              <w:instrText xml:space="preserve"> NUMPAGES  </w:instrText>
            </w:r>
            <w:r w:rsidRPr="003A4903">
              <w:rPr>
                <w:rFonts w:cs="Arial"/>
                <w:b/>
                <w:bCs/>
                <w:sz w:val="18"/>
              </w:rPr>
              <w:fldChar w:fldCharType="separate"/>
            </w:r>
            <w:r w:rsidR="00392AB0">
              <w:rPr>
                <w:rFonts w:cs="Arial"/>
                <w:b/>
                <w:bCs/>
                <w:noProof/>
                <w:sz w:val="18"/>
              </w:rPr>
              <w:t>7</w:t>
            </w:r>
            <w:r w:rsidRPr="003A4903">
              <w:rPr>
                <w:rFonts w:cs="Arial"/>
                <w:b/>
                <w:bCs/>
                <w:sz w:val="18"/>
              </w:rPr>
              <w:fldChar w:fldCharType="end"/>
            </w:r>
          </w:p>
          <w:p w:rsidR="003A4903" w:rsidRPr="003A4903" w:rsidRDefault="003532C2">
            <w:pPr>
              <w:pStyle w:val="Footer"/>
              <w:jc w:val="right"/>
            </w:pPr>
            <w:r>
              <w:rPr>
                <w:rFonts w:cs="Arial"/>
                <w:b/>
                <w:bCs/>
                <w:sz w:val="18"/>
              </w:rPr>
              <w:t>AG</w:t>
            </w:r>
            <w:r w:rsidR="00D84E26">
              <w:rPr>
                <w:rFonts w:cs="Arial"/>
                <w:b/>
                <w:bCs/>
                <w:sz w:val="18"/>
              </w:rPr>
              <w:t>10</w:t>
            </w:r>
            <w:r>
              <w:rPr>
                <w:rFonts w:cs="Arial"/>
                <w:b/>
                <w:bCs/>
                <w:sz w:val="18"/>
              </w:rPr>
              <w:t>SKILLS</w:t>
            </w:r>
            <w:r w:rsidR="003A4903">
              <w:rPr>
                <w:rFonts w:cs="Arial"/>
                <w:b/>
                <w:bCs/>
                <w:sz w:val="18"/>
              </w:rPr>
              <w:t xml:space="preserve">: </w:t>
            </w:r>
            <w:r w:rsidR="00092014">
              <w:rPr>
                <w:rFonts w:cs="Arial"/>
                <w:b/>
                <w:bCs/>
                <w:sz w:val="18"/>
              </w:rPr>
              <w:t>July 2020</w:t>
            </w:r>
          </w:p>
        </w:sdtContent>
      </w:sdt>
    </w:sdtContent>
  </w:sdt>
  <w:p w:rsidR="00E946FF" w:rsidRDefault="00E946FF">
    <w:pPr>
      <w:spacing w:line="14"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AB" w:rsidRDefault="00294FAB">
      <w:r>
        <w:separator/>
      </w:r>
    </w:p>
  </w:footnote>
  <w:footnote w:type="continuationSeparator" w:id="0">
    <w:p w:rsidR="00294FAB" w:rsidRDefault="0029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4C75"/>
    <w:rsid w:val="00014F93"/>
    <w:rsid w:val="000229FD"/>
    <w:rsid w:val="000309CF"/>
    <w:rsid w:val="000367B5"/>
    <w:rsid w:val="0006444E"/>
    <w:rsid w:val="00072E7D"/>
    <w:rsid w:val="00076FD5"/>
    <w:rsid w:val="00092014"/>
    <w:rsid w:val="000A5C41"/>
    <w:rsid w:val="000B4A17"/>
    <w:rsid w:val="000D08B9"/>
    <w:rsid w:val="000D3B3B"/>
    <w:rsid w:val="0010347D"/>
    <w:rsid w:val="00112FB8"/>
    <w:rsid w:val="00126FFA"/>
    <w:rsid w:val="001332D5"/>
    <w:rsid w:val="001366C0"/>
    <w:rsid w:val="0015007B"/>
    <w:rsid w:val="00151706"/>
    <w:rsid w:val="0015358D"/>
    <w:rsid w:val="00160205"/>
    <w:rsid w:val="001608F0"/>
    <w:rsid w:val="001863A9"/>
    <w:rsid w:val="00190413"/>
    <w:rsid w:val="00190B93"/>
    <w:rsid w:val="001A27F7"/>
    <w:rsid w:val="001B5E7C"/>
    <w:rsid w:val="001F6C60"/>
    <w:rsid w:val="00205CFB"/>
    <w:rsid w:val="002131A8"/>
    <w:rsid w:val="002154C9"/>
    <w:rsid w:val="0022412C"/>
    <w:rsid w:val="0029158E"/>
    <w:rsid w:val="00294FAB"/>
    <w:rsid w:val="002A2AD4"/>
    <w:rsid w:val="002F44B6"/>
    <w:rsid w:val="003212A6"/>
    <w:rsid w:val="00322CA3"/>
    <w:rsid w:val="003532C2"/>
    <w:rsid w:val="003552B8"/>
    <w:rsid w:val="00392AB0"/>
    <w:rsid w:val="003A4903"/>
    <w:rsid w:val="003C5541"/>
    <w:rsid w:val="003D3326"/>
    <w:rsid w:val="003E5E37"/>
    <w:rsid w:val="00420777"/>
    <w:rsid w:val="00424790"/>
    <w:rsid w:val="004356C3"/>
    <w:rsid w:val="00437CA6"/>
    <w:rsid w:val="00445BA7"/>
    <w:rsid w:val="004772CC"/>
    <w:rsid w:val="004C1445"/>
    <w:rsid w:val="004F719D"/>
    <w:rsid w:val="005318C6"/>
    <w:rsid w:val="00532121"/>
    <w:rsid w:val="0057243F"/>
    <w:rsid w:val="00580B6A"/>
    <w:rsid w:val="005A21BC"/>
    <w:rsid w:val="005B7921"/>
    <w:rsid w:val="0061083F"/>
    <w:rsid w:val="00627987"/>
    <w:rsid w:val="00637FC9"/>
    <w:rsid w:val="006423B3"/>
    <w:rsid w:val="00665ECE"/>
    <w:rsid w:val="00675775"/>
    <w:rsid w:val="006A7D37"/>
    <w:rsid w:val="006C1926"/>
    <w:rsid w:val="00702D91"/>
    <w:rsid w:val="0070643D"/>
    <w:rsid w:val="007278FB"/>
    <w:rsid w:val="0073437D"/>
    <w:rsid w:val="00784AEB"/>
    <w:rsid w:val="007D2BD8"/>
    <w:rsid w:val="007F1D70"/>
    <w:rsid w:val="0080019D"/>
    <w:rsid w:val="00833B3E"/>
    <w:rsid w:val="0084737C"/>
    <w:rsid w:val="00874A9F"/>
    <w:rsid w:val="00877A72"/>
    <w:rsid w:val="008B1158"/>
    <w:rsid w:val="008C6112"/>
    <w:rsid w:val="008F0235"/>
    <w:rsid w:val="008F4301"/>
    <w:rsid w:val="00910575"/>
    <w:rsid w:val="0092439B"/>
    <w:rsid w:val="00926DB1"/>
    <w:rsid w:val="009343D3"/>
    <w:rsid w:val="00961FB5"/>
    <w:rsid w:val="009A174C"/>
    <w:rsid w:val="009B533D"/>
    <w:rsid w:val="009F76E3"/>
    <w:rsid w:val="00A32EE8"/>
    <w:rsid w:val="00A4141B"/>
    <w:rsid w:val="00A65CC2"/>
    <w:rsid w:val="00A80962"/>
    <w:rsid w:val="00AB540A"/>
    <w:rsid w:val="00AB79A8"/>
    <w:rsid w:val="00AC0449"/>
    <w:rsid w:val="00B445E7"/>
    <w:rsid w:val="00B60C5B"/>
    <w:rsid w:val="00BA6F21"/>
    <w:rsid w:val="00BB2C36"/>
    <w:rsid w:val="00BC4572"/>
    <w:rsid w:val="00BC6772"/>
    <w:rsid w:val="00C46C97"/>
    <w:rsid w:val="00CD6AA7"/>
    <w:rsid w:val="00CE5AA7"/>
    <w:rsid w:val="00CF31DC"/>
    <w:rsid w:val="00D04E41"/>
    <w:rsid w:val="00D17F05"/>
    <w:rsid w:val="00D36C17"/>
    <w:rsid w:val="00D659C6"/>
    <w:rsid w:val="00D84E26"/>
    <w:rsid w:val="00D91067"/>
    <w:rsid w:val="00DE2A52"/>
    <w:rsid w:val="00DF3BA0"/>
    <w:rsid w:val="00E04A75"/>
    <w:rsid w:val="00E05078"/>
    <w:rsid w:val="00E248A2"/>
    <w:rsid w:val="00E36FE2"/>
    <w:rsid w:val="00E608B2"/>
    <w:rsid w:val="00E91735"/>
    <w:rsid w:val="00E93EFD"/>
    <w:rsid w:val="00E946FF"/>
    <w:rsid w:val="00E9561B"/>
    <w:rsid w:val="00EA3133"/>
    <w:rsid w:val="00EE409B"/>
    <w:rsid w:val="00EF58AB"/>
    <w:rsid w:val="00F000A5"/>
    <w:rsid w:val="00F35DAA"/>
    <w:rsid w:val="00F507D3"/>
    <w:rsid w:val="00FA64AD"/>
    <w:rsid w:val="00FB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4AFD"/>
    <w:rPr>
      <w:rFonts w:ascii="Arial" w:hAnsi="Arial"/>
      <w:sz w:val="20"/>
    </w:rPr>
  </w:style>
  <w:style w:type="paragraph" w:styleId="Heading1">
    <w:name w:val="heading 1"/>
    <w:basedOn w:val="Normal"/>
    <w:uiPriority w:val="1"/>
    <w:qFormat/>
    <w:rsid w:val="009F76E3"/>
    <w:pPr>
      <w:spacing w:before="240" w:after="120"/>
      <w:outlineLvl w:val="0"/>
    </w:pPr>
    <w:rPr>
      <w:rFonts w:eastAsia="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eastAsia="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FB4AFD"/>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eastAsiaTheme="majorEastAsia"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7AEF-EF13-463A-ADDD-9C585013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2020-07-13T15:01:00Z</dcterms:created>
  <dcterms:modified xsi:type="dcterms:W3CDTF">2020-07-13T15:03:00Z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