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2C" w:rsidRPr="00E05078" w:rsidRDefault="008F0235" w:rsidP="000D08B9">
      <w:pPr>
        <w:pStyle w:val="Title"/>
      </w:pPr>
      <w:r w:rsidRPr="00E05078">
        <w:t xml:space="preserve">Grade </w:t>
      </w:r>
      <w:r w:rsidR="0046352A">
        <w:t>9</w:t>
      </w:r>
      <w:r w:rsidRPr="00E05078">
        <w:t xml:space="preserve">: </w:t>
      </w:r>
      <w:proofErr w:type="spellStart"/>
      <w:r w:rsidRPr="000D08B9">
        <w:t>Behavioural</w:t>
      </w:r>
      <w:proofErr w:type="spellEnd"/>
      <w:r w:rsidRPr="00E05078">
        <w:t xml:space="preserve"> Attributes</w:t>
      </w:r>
    </w:p>
    <w:p w:rsidR="00160205" w:rsidRPr="00160205" w:rsidRDefault="00F35DAA" w:rsidP="00160205">
      <w:pPr>
        <w:pStyle w:val="BodyText"/>
        <w:rPr>
          <w:b/>
        </w:rPr>
      </w:pPr>
      <w:r w:rsidRPr="00160205">
        <w:t>This template</w:t>
      </w:r>
      <w:r w:rsidR="00D36C17">
        <w:t xml:space="preserve"> is </w:t>
      </w:r>
      <w:r w:rsidRPr="00160205">
        <w:t xml:space="preserve">designed to help you and your manager review your strengths in these areas </w:t>
      </w:r>
      <w:r w:rsidR="00C46C97" w:rsidRPr="00160205">
        <w:t xml:space="preserve">and </w:t>
      </w:r>
      <w:r w:rsidRPr="00160205">
        <w:t xml:space="preserve">identify areas that you could develop. Note that the positive indicators are intended for use as a guide only and </w:t>
      </w:r>
      <w:r w:rsidR="00C46C97" w:rsidRPr="00160205">
        <w:t>that n</w:t>
      </w:r>
      <w:r w:rsidRPr="00160205">
        <w:t>ot all indicators will be applicable to all roles within a grade.</w:t>
      </w:r>
    </w:p>
    <w:p w:rsidR="00160205" w:rsidRPr="00160205" w:rsidRDefault="00160205" w:rsidP="009F76E3">
      <w:pPr>
        <w:pStyle w:val="Heading1"/>
      </w:pPr>
      <w:r w:rsidRPr="00160205">
        <w:t>How to use</w:t>
      </w:r>
    </w:p>
    <w:p w:rsidR="00160205" w:rsidRPr="00160205" w:rsidRDefault="00160205" w:rsidP="006423B3">
      <w:pPr>
        <w:pStyle w:val="Heading2"/>
      </w:pPr>
      <w:r w:rsidRPr="00160205">
        <w:t>Step 1</w:t>
      </w:r>
    </w:p>
    <w:p w:rsidR="00160205" w:rsidRPr="00160205" w:rsidRDefault="00160205" w:rsidP="00160205">
      <w:pPr>
        <w:pStyle w:val="BodyText"/>
      </w:pPr>
      <w:r w:rsidRPr="00160205">
        <w:t xml:space="preserve">Reflect on each of the positive indicators and consider </w:t>
      </w:r>
      <w:r w:rsidRPr="00160205">
        <w:rPr>
          <w:spacing w:val="-4"/>
        </w:rPr>
        <w:t>w</w:t>
      </w:r>
      <w:r w:rsidRPr="00160205">
        <w:t xml:space="preserve">hether </w:t>
      </w:r>
      <w:r w:rsidRPr="00160205">
        <w:rPr>
          <w:spacing w:val="-2"/>
        </w:rPr>
        <w:t>y</w:t>
      </w:r>
      <w:r w:rsidRPr="00160205">
        <w:t>ou: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M - Meet the appropriate level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E - E</w:t>
      </w:r>
      <w:r w:rsidRPr="00160205">
        <w:rPr>
          <w:spacing w:val="-2"/>
        </w:rPr>
        <w:t>x</w:t>
      </w:r>
      <w:r w:rsidRPr="00160205">
        <w:t>ceed</w:t>
      </w:r>
      <w:r w:rsidRPr="00160205">
        <w:rPr>
          <w:spacing w:val="-2"/>
        </w:rPr>
        <w:t xml:space="preserve"> </w:t>
      </w:r>
      <w:r w:rsidRPr="00160205">
        <w:t xml:space="preserve">the appropriate level </w:t>
      </w:r>
    </w:p>
    <w:p w:rsidR="00160205" w:rsidRDefault="00160205" w:rsidP="00160205">
      <w:pPr>
        <w:pStyle w:val="BodyText"/>
        <w:numPr>
          <w:ilvl w:val="0"/>
          <w:numId w:val="3"/>
        </w:numPr>
      </w:pPr>
      <w:r w:rsidRPr="00160205">
        <w:t>D - Need to Dev</w:t>
      </w:r>
      <w:r w:rsidRPr="00160205">
        <w:rPr>
          <w:spacing w:val="-4"/>
        </w:rPr>
        <w:t>e</w:t>
      </w:r>
      <w:r w:rsidRPr="00160205">
        <w:t xml:space="preserve">lop in this area </w:t>
      </w:r>
    </w:p>
    <w:p w:rsidR="00D36C17" w:rsidRPr="00160205" w:rsidRDefault="00D36C17" w:rsidP="00160205">
      <w:pPr>
        <w:pStyle w:val="BodyText"/>
        <w:numPr>
          <w:ilvl w:val="0"/>
          <w:numId w:val="3"/>
        </w:numPr>
      </w:pPr>
      <w:r>
        <w:t>Complete column 1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2</w:t>
      </w:r>
    </w:p>
    <w:p w:rsidR="00160205" w:rsidRPr="000309CF" w:rsidRDefault="00160205" w:rsidP="00160205">
      <w:pPr>
        <w:pStyle w:val="BodyText"/>
      </w:pPr>
      <w:r w:rsidRPr="000309CF">
        <w:t>A</w:t>
      </w:r>
      <w:r w:rsidRPr="000309CF">
        <w:rPr>
          <w:spacing w:val="-2"/>
        </w:rPr>
        <w:t>s</w:t>
      </w:r>
      <w:r w:rsidRPr="000309CF">
        <w:t>k</w:t>
      </w:r>
      <w:r w:rsidRPr="000309CF">
        <w:rPr>
          <w:spacing w:val="2"/>
        </w:rPr>
        <w:t xml:space="preserve"> </w:t>
      </w:r>
      <w:r w:rsidRPr="000309CF">
        <w:rPr>
          <w:spacing w:val="-2"/>
        </w:rPr>
        <w:t>y</w:t>
      </w:r>
      <w:r w:rsidRPr="000309CF">
        <w:rPr>
          <w:spacing w:val="-1"/>
        </w:rPr>
        <w:t>ou</w:t>
      </w:r>
      <w:r w:rsidRPr="000309CF">
        <w:t>r li</w:t>
      </w:r>
      <w:r w:rsidRPr="000309CF">
        <w:rPr>
          <w:spacing w:val="-1"/>
        </w:rPr>
        <w:t>n</w:t>
      </w:r>
      <w:r w:rsidRPr="000309CF">
        <w:t>e</w:t>
      </w:r>
      <w:r w:rsidRPr="000309CF">
        <w:rPr>
          <w:spacing w:val="-5"/>
        </w:rPr>
        <w:t xml:space="preserve"> </w:t>
      </w:r>
      <w:r w:rsidRPr="000309CF">
        <w:rPr>
          <w:spacing w:val="2"/>
        </w:rPr>
        <w:t>m</w:t>
      </w:r>
      <w:r w:rsidRPr="000309CF">
        <w:rPr>
          <w:spacing w:val="-1"/>
        </w:rPr>
        <w:t>anage</w:t>
      </w:r>
      <w:r w:rsidRPr="000309CF">
        <w:t xml:space="preserve">r </w:t>
      </w:r>
      <w:r w:rsidRPr="000309CF">
        <w:rPr>
          <w:spacing w:val="-1"/>
        </w:rPr>
        <w:t>o</w:t>
      </w:r>
      <w:r w:rsidRPr="000309CF">
        <w:t xml:space="preserve">r </w:t>
      </w:r>
      <w:r w:rsidRPr="000309CF">
        <w:rPr>
          <w:spacing w:val="-1"/>
        </w:rPr>
        <w:t>equ</w:t>
      </w:r>
      <w:r w:rsidRPr="000309CF">
        <w:t>i</w:t>
      </w:r>
      <w:r w:rsidRPr="000309CF">
        <w:rPr>
          <w:spacing w:val="-1"/>
        </w:rPr>
        <w:t>va</w:t>
      </w:r>
      <w:r w:rsidRPr="000309CF">
        <w:t>l</w:t>
      </w:r>
      <w:r w:rsidRPr="000309CF">
        <w:rPr>
          <w:spacing w:val="-3"/>
        </w:rPr>
        <w:t>e</w:t>
      </w:r>
      <w:r w:rsidRPr="000309CF">
        <w:rPr>
          <w:spacing w:val="-1"/>
        </w:rPr>
        <w:t>n</w:t>
      </w:r>
      <w:r w:rsidRPr="000309CF">
        <w:t>t</w:t>
      </w:r>
      <w:r w:rsidRPr="000309CF">
        <w:rPr>
          <w:spacing w:val="3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0309CF" w:rsidRDefault="00160205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Review your levels in the same way</w:t>
      </w:r>
    </w:p>
    <w:p w:rsidR="00160205" w:rsidRPr="000309CF" w:rsidRDefault="00D36C17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Complete column 2</w:t>
      </w:r>
      <w:r w:rsidR="00160205" w:rsidRPr="000309CF">
        <w:rPr>
          <w:spacing w:val="-1"/>
        </w:rPr>
        <w:t xml:space="preserve"> 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3</w:t>
      </w:r>
    </w:p>
    <w:p w:rsidR="00160205" w:rsidRPr="000309CF" w:rsidRDefault="00160205" w:rsidP="00160205">
      <w:pPr>
        <w:pStyle w:val="BodyText"/>
      </w:pPr>
      <w:r w:rsidRPr="000309CF">
        <w:rPr>
          <w:spacing w:val="-2"/>
        </w:rPr>
        <w:t>M</w:t>
      </w:r>
      <w:r w:rsidRPr="000309CF">
        <w:t>eet</w:t>
      </w:r>
      <w:r w:rsidRPr="000309CF">
        <w:rPr>
          <w:spacing w:val="1"/>
        </w:rPr>
        <w:t xml:space="preserve"> </w:t>
      </w:r>
      <w:r w:rsidRPr="000309CF">
        <w:rPr>
          <w:spacing w:val="-2"/>
        </w:rPr>
        <w:t>y</w:t>
      </w:r>
      <w:r w:rsidRPr="000309CF">
        <w:t>our line</w:t>
      </w:r>
      <w:r w:rsidRPr="000309CF">
        <w:rPr>
          <w:spacing w:val="-2"/>
        </w:rPr>
        <w:t xml:space="preserve"> </w:t>
      </w:r>
      <w:r w:rsidRPr="000309CF">
        <w:rPr>
          <w:spacing w:val="2"/>
        </w:rPr>
        <w:t>m</w:t>
      </w:r>
      <w:r w:rsidRPr="000309CF">
        <w:t>anager or equiva</w:t>
      </w:r>
      <w:r w:rsidRPr="000309CF">
        <w:rPr>
          <w:spacing w:val="-3"/>
        </w:rPr>
        <w:t>l</w:t>
      </w:r>
      <w:r w:rsidRPr="000309CF">
        <w:t>ent</w:t>
      </w:r>
      <w:r w:rsidRPr="000309CF">
        <w:rPr>
          <w:spacing w:val="1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784AEB" w:rsidRDefault="00160205" w:rsidP="00160205">
      <w:pPr>
        <w:pStyle w:val="BodyText"/>
        <w:numPr>
          <w:ilvl w:val="0"/>
          <w:numId w:val="5"/>
        </w:numPr>
      </w:pPr>
      <w:r w:rsidRPr="00784AEB">
        <w:t xml:space="preserve">Discuss your results in columns 1 and 2, and agree a result </w:t>
      </w:r>
      <w:r w:rsidR="00D36C17">
        <w:t xml:space="preserve">and enter it </w:t>
      </w:r>
      <w:r w:rsidRPr="00784AEB">
        <w:t xml:space="preserve">in </w:t>
      </w:r>
      <w:r w:rsidR="00D36C17">
        <w:t>c</w:t>
      </w:r>
      <w:r w:rsidRPr="00784AEB">
        <w:t>olumn 3</w:t>
      </w:r>
    </w:p>
    <w:p w:rsidR="00160205" w:rsidRDefault="00160205" w:rsidP="00160205">
      <w:pPr>
        <w:pStyle w:val="BodyText"/>
        <w:numPr>
          <w:ilvl w:val="0"/>
          <w:numId w:val="5"/>
        </w:numPr>
      </w:pPr>
      <w:r w:rsidRPr="00784AEB">
        <w:t>Discuss any areas for development you have identified and how you might work towards these, an</w:t>
      </w:r>
      <w:r>
        <w:t xml:space="preserve">d </w:t>
      </w:r>
      <w:r w:rsidRPr="00784AEB">
        <w:t xml:space="preserve">note in </w:t>
      </w:r>
      <w:r w:rsidR="00D36C17">
        <w:t>c</w:t>
      </w:r>
      <w:r w:rsidRPr="00784AEB">
        <w:t>olumn 4</w:t>
      </w:r>
    </w:p>
    <w:p w:rsidR="00160205" w:rsidRDefault="00160205">
      <w:pPr>
        <w:rPr>
          <w:rFonts w:ascii="Arial" w:eastAsia="Arial" w:hAnsi="Arial" w:cs="Arial"/>
          <w:b/>
          <w:bCs/>
          <w:sz w:val="24"/>
          <w:szCs w:val="20"/>
        </w:rPr>
      </w:pPr>
      <w:r>
        <w:br w:type="page"/>
      </w:r>
    </w:p>
    <w:p w:rsidR="00160205" w:rsidRPr="00160205" w:rsidRDefault="00160205" w:rsidP="003D3326">
      <w:pPr>
        <w:pStyle w:val="Heading1"/>
      </w:pPr>
      <w:r w:rsidRPr="00160205">
        <w:lastRenderedPageBreak/>
        <w:t>Name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Department</w:t>
      </w:r>
      <w:r w:rsidR="00D36C17">
        <w:t>:</w:t>
      </w:r>
    </w:p>
    <w:p w:rsidR="00160205" w:rsidRPr="00160205" w:rsidRDefault="006423B3" w:rsidP="003D3326">
      <w:pPr>
        <w:pStyle w:val="Heading1"/>
      </w:pPr>
      <w:r>
        <w:t>Line m</w:t>
      </w:r>
      <w:r w:rsidR="00160205" w:rsidRPr="00160205">
        <w:t>anager or equivalent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Current role and grade</w:t>
      </w:r>
      <w:r w:rsidR="00D36C17">
        <w:t>:</w:t>
      </w:r>
    </w:p>
    <w:p w:rsidR="00160205" w:rsidRDefault="00160205" w:rsidP="003D3326">
      <w:pPr>
        <w:pStyle w:val="Heading1"/>
      </w:pPr>
      <w:r w:rsidRPr="00160205">
        <w:t>Role a</w:t>
      </w:r>
      <w:r w:rsidR="006423B3">
        <w:t>nd grade being assessed against, if different from c</w:t>
      </w:r>
      <w:r w:rsidRPr="00160205">
        <w:t>urrent role and grade</w:t>
      </w:r>
      <w:r w:rsidR="00D36C17">
        <w:t>:</w:t>
      </w:r>
    </w:p>
    <w:p w:rsidR="009F76E3" w:rsidRPr="00160205" w:rsidRDefault="009F76E3" w:rsidP="003D3326">
      <w:pPr>
        <w:pStyle w:val="Heading1"/>
      </w:pPr>
      <w:r>
        <w:t>Date:</w:t>
      </w:r>
    </w:p>
    <w:p w:rsidR="006423B3" w:rsidRPr="006423B3" w:rsidRDefault="006423B3" w:rsidP="003D3326">
      <w:pPr>
        <w:pStyle w:val="Heading2"/>
        <w:spacing w:before="720" w:after="360"/>
      </w:pPr>
      <w:r w:rsidRPr="006423B3">
        <w:t>Assessment</w:t>
      </w:r>
      <w:bookmarkStart w:id="0" w:name="_GoBack"/>
      <w:bookmarkEnd w:id="0"/>
    </w:p>
    <w:p w:rsidR="00322CA3" w:rsidRPr="006423B3" w:rsidRDefault="00322CA3" w:rsidP="009F76E3">
      <w:pPr>
        <w:pStyle w:val="Heading1"/>
      </w:pPr>
      <w:r w:rsidRPr="006423B3">
        <w:t xml:space="preserve">Communication - Level </w:t>
      </w:r>
      <w:r w:rsidR="00C723C6">
        <w:t>B</w:t>
      </w:r>
      <w:r w:rsidRPr="006423B3">
        <w:t xml:space="preserve">: </w:t>
      </w:r>
      <w:r w:rsidR="00C723C6" w:rsidRPr="00C723C6">
        <w:t>Communicates effectively and appropriately with senior management, external partners and with people at all levels across the University and outside the University in the wider community</w:t>
      </w:r>
    </w:p>
    <w:tbl>
      <w:tblPr>
        <w:tblStyle w:val="TableGrid"/>
        <w:tblW w:w="15131" w:type="dxa"/>
        <w:tblLook w:val="04A0" w:firstRow="1" w:lastRow="0" w:firstColumn="1" w:lastColumn="0" w:noHBand="0" w:noVBand="1"/>
        <w:tblCaption w:val="Communication - Level B: Communicates effectively and appropriately with senior management, external partners and with people at all levels across the University and outside the University in the wider community"/>
      </w:tblPr>
      <w:tblGrid>
        <w:gridCol w:w="6978"/>
        <w:gridCol w:w="1531"/>
        <w:gridCol w:w="1531"/>
        <w:gridCol w:w="1531"/>
        <w:gridCol w:w="3560"/>
      </w:tblGrid>
      <w:tr w:rsidR="00D36C17" w:rsidTr="00792669">
        <w:trPr>
          <w:tblHeader/>
        </w:trPr>
        <w:tc>
          <w:tcPr>
            <w:tcW w:w="6978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D36C17" w:rsidRPr="00D36C17" w:rsidRDefault="00D36C17" w:rsidP="00F000A5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00A5">
              <w:rPr>
                <w:rFonts w:ascii="Arial" w:hAnsi="Arial" w:cs="Arial"/>
                <w:b/>
                <w:spacing w:val="-3"/>
                <w:sz w:val="20"/>
              </w:rPr>
              <w:t>i</w:t>
            </w:r>
            <w:r w:rsidRPr="00D36C17">
              <w:rPr>
                <w:rFonts w:ascii="Arial" w:hAnsi="Arial" w:cs="Arial"/>
                <w:b/>
                <w:sz w:val="20"/>
              </w:rPr>
              <w:t>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F000A5" w:rsidRDefault="00D36C17" w:rsidP="00F000A5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  <w:r w:rsidR="00F000A5">
              <w:rPr>
                <w:rFonts w:ascii="Arial" w:eastAsia="Arial" w:hAnsi="Arial" w:cs="Arial"/>
                <w:b/>
                <w:sz w:val="20"/>
                <w:szCs w:val="16"/>
              </w:rPr>
              <w:t xml:space="preserve"> </w:t>
            </w:r>
          </w:p>
          <w:p w:rsidR="00D36C17" w:rsidRDefault="00F000A5" w:rsidP="00F000A5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16"/>
              </w:rPr>
              <w:t>I</w:t>
            </w:r>
            <w:r w:rsidR="00D36C17">
              <w:rPr>
                <w:rFonts w:ascii="Arial" w:hAnsi="Arial" w:cs="Arial"/>
                <w:b/>
                <w:sz w:val="20"/>
              </w:rPr>
              <w:t>ndividual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</w:t>
            </w:r>
            <w:r w:rsidR="006423B3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 xml:space="preserve"> result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60" w:type="dxa"/>
            <w:shd w:val="clear" w:color="auto" w:fill="F2F2F2" w:themeFill="background1" w:themeFillShade="F2"/>
            <w:vAlign w:val="bottom"/>
          </w:tcPr>
          <w:p w:rsidR="006423B3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D36C17" w:rsidRPr="00D36C17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C723C6" w:rsidTr="00C723C6">
        <w:tc>
          <w:tcPr>
            <w:tcW w:w="6978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Explains complex issues, in a way that is easy to understand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560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78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Works collaboratively with senior management to ensure that consistent messages are cascaded appropriately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560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78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Prepares communications for and on behalf of senior members of the University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560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78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Produces well-structured reports and written summaries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560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78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Ensures that important messages are being communicated and understood within the University and outside the University as appropriate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560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78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Communicates fluently and persuasively as required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560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78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Delivers difficult messages sensitively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560" w:type="dxa"/>
          </w:tcPr>
          <w:p w:rsidR="00C723C6" w:rsidRDefault="00C723C6" w:rsidP="00C723C6">
            <w:pPr>
              <w:pStyle w:val="Heading1"/>
            </w:pPr>
          </w:p>
        </w:tc>
      </w:tr>
    </w:tbl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322CA3" w:rsidRDefault="006423B3" w:rsidP="009F76E3">
      <w:pPr>
        <w:pStyle w:val="Heading1"/>
      </w:pPr>
      <w:r w:rsidRPr="000309CF">
        <w:lastRenderedPageBreak/>
        <w:t xml:space="preserve">Relationship </w:t>
      </w:r>
      <w:r w:rsidRPr="00B445E7">
        <w:t>Building</w:t>
      </w:r>
      <w:r w:rsidR="00B35F4B">
        <w:t xml:space="preserve"> - Level </w:t>
      </w:r>
      <w:r w:rsidR="008520F6">
        <w:t>B</w:t>
      </w:r>
      <w:r w:rsidRPr="000309CF">
        <w:t xml:space="preserve">: </w:t>
      </w:r>
      <w:r w:rsidR="008520F6" w:rsidRPr="008520F6">
        <w:t>Develops and maintains existing partnerships.</w:t>
      </w:r>
      <w:r w:rsidR="008520F6">
        <w:t xml:space="preserve"> </w:t>
      </w:r>
      <w:r w:rsidR="008520F6" w:rsidRPr="008520F6">
        <w:t xml:space="preserve"> Builds teams and identifies means of enhancing their effectiveness</w:t>
      </w:r>
    </w:p>
    <w:tbl>
      <w:tblPr>
        <w:tblStyle w:val="TableGrid"/>
        <w:tblW w:w="15108" w:type="dxa"/>
        <w:tblLook w:val="04A0" w:firstRow="1" w:lastRow="0" w:firstColumn="1" w:lastColumn="0" w:noHBand="0" w:noVBand="1"/>
        <w:tblCaption w:val="Relationship Building - Level B: Develops and maintains existing partnerships.  Builds teams and identifies means of enhancing their effectiveness"/>
      </w:tblPr>
      <w:tblGrid>
        <w:gridCol w:w="6971"/>
        <w:gridCol w:w="1531"/>
        <w:gridCol w:w="1531"/>
        <w:gridCol w:w="1531"/>
        <w:gridCol w:w="3544"/>
      </w:tblGrid>
      <w:tr w:rsidR="00AB79A8" w:rsidTr="00792669">
        <w:trPr>
          <w:tblHeader/>
        </w:trPr>
        <w:tc>
          <w:tcPr>
            <w:tcW w:w="697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6423B3" w:rsidRPr="00D36C17" w:rsidRDefault="006423B3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6423B3" w:rsidRDefault="006423B3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bottom"/>
          </w:tcPr>
          <w:p w:rsidR="006423B3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6423B3" w:rsidRPr="00D36C17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>Engages with stakeholders to conduct joint working activity, to agree and action complex issues</w:t>
            </w: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>Understands the links between the University's work and that of partners, using this knowledge to inform own work</w:t>
            </w: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 xml:space="preserve">Identifies opportunities for leveraging existing partnerships or developing new ones that will support the work of both </w:t>
            </w:r>
            <w:proofErr w:type="spellStart"/>
            <w:r w:rsidRPr="008520F6">
              <w:rPr>
                <w:rFonts w:ascii="Arial" w:hAnsi="Arial" w:cs="Arial"/>
                <w:sz w:val="20"/>
              </w:rPr>
              <w:t>organisations</w:t>
            </w:r>
            <w:proofErr w:type="spellEnd"/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>Sets up teams or working groups and involves them in achieving goals</w:t>
            </w: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>Works inside and outside own team to share ideas and information where appropriate</w:t>
            </w: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>Visibly assists their team to remove barriers, particularly in the face of complex tasks or high demands</w:t>
            </w: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>Identifies common goals and interests, and uses these to unite teams</w:t>
            </w: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>Gains commitment from others by consulting and involving them</w:t>
            </w: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  <w:tr w:rsidR="008520F6" w:rsidTr="008520F6">
        <w:tc>
          <w:tcPr>
            <w:tcW w:w="6971" w:type="dxa"/>
            <w:vAlign w:val="bottom"/>
          </w:tcPr>
          <w:p w:rsidR="008520F6" w:rsidRPr="008520F6" w:rsidRDefault="008520F6" w:rsidP="008520F6">
            <w:pPr>
              <w:pStyle w:val="TableParagraph"/>
              <w:rPr>
                <w:rFonts w:ascii="Arial" w:hAnsi="Arial" w:cs="Arial"/>
                <w:sz w:val="20"/>
              </w:rPr>
            </w:pPr>
            <w:r w:rsidRPr="008520F6">
              <w:rPr>
                <w:rFonts w:ascii="Arial" w:hAnsi="Arial" w:cs="Arial"/>
                <w:sz w:val="20"/>
              </w:rPr>
              <w:t>Understands relationships within the team and the way that different team members work together</w:t>
            </w: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1531" w:type="dxa"/>
          </w:tcPr>
          <w:p w:rsidR="008520F6" w:rsidRDefault="008520F6" w:rsidP="008520F6">
            <w:pPr>
              <w:pStyle w:val="Heading1"/>
            </w:pPr>
          </w:p>
        </w:tc>
        <w:tc>
          <w:tcPr>
            <w:tcW w:w="3544" w:type="dxa"/>
          </w:tcPr>
          <w:p w:rsidR="008520F6" w:rsidRDefault="008520F6" w:rsidP="008520F6">
            <w:pPr>
              <w:pStyle w:val="Heading1"/>
            </w:pPr>
          </w:p>
        </w:tc>
      </w:tr>
    </w:tbl>
    <w:p w:rsidR="0010347D" w:rsidRPr="0010347D" w:rsidRDefault="0010347D" w:rsidP="009F76E3">
      <w:pPr>
        <w:pStyle w:val="Heading1"/>
      </w:pPr>
      <w:r w:rsidRPr="0010347D">
        <w:t>Valuing Diversity</w:t>
      </w:r>
      <w:r w:rsidR="00EE409B">
        <w:t xml:space="preserve"> </w:t>
      </w:r>
      <w:r w:rsidRPr="0010347D">
        <w:t>- All: Considers and respects the ideas, circumstances and feelings of others. Treats everyone with fairness and respect, adhering to the principles of diversity and inclusion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Valuing Diversity - All: Considers and respects the ideas, circumstances and feelings of others. Treats everyone with fairness and respect, adhering to the principles of diversity and inclusion"/>
      </w:tblPr>
      <w:tblGrid>
        <w:gridCol w:w="6941"/>
        <w:gridCol w:w="1531"/>
        <w:gridCol w:w="1531"/>
        <w:gridCol w:w="1531"/>
        <w:gridCol w:w="3629"/>
      </w:tblGrid>
      <w:tr w:rsidR="00AB79A8" w:rsidTr="0079266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10347D" w:rsidRPr="00D36C17" w:rsidRDefault="0010347D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10347D" w:rsidRDefault="0010347D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10347D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10347D" w:rsidRPr="00D36C17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Promotes an inclusive environment which values equality of opportunity and diversity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Role models the highest standards of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lastRenderedPageBreak/>
              <w:t xml:space="preserve">Challenges or reports inappropriate attitudes, language and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  <w:r w:rsidRPr="0010347D">
              <w:rPr>
                <w:rFonts w:ascii="Arial" w:hAnsi="Arial" w:cs="Arial"/>
                <w:sz w:val="20"/>
              </w:rPr>
              <w:t xml:space="preserve"> that is abusive, aggressive or discriminatory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Acknowledges and respects a broad range of social and cultural customs, beliefs and values within the law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Demonstrates mutual respect, tolerance and integrity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Listens to and respects others' views and opinions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Achieving Results</w:t>
      </w:r>
      <w:r w:rsidR="008B1158">
        <w:t xml:space="preserve"> - </w:t>
      </w:r>
      <w:r w:rsidR="005F0380">
        <w:t>Level B:</w:t>
      </w:r>
      <w:r w:rsidR="008B1158" w:rsidRPr="008B1158">
        <w:t xml:space="preserve"> </w:t>
      </w:r>
      <w:r w:rsidR="005F0380" w:rsidRPr="005F0380">
        <w:t xml:space="preserve">Identifies and manages important issues and problems effectively. </w:t>
      </w:r>
      <w:r w:rsidR="005F0380">
        <w:t xml:space="preserve"> </w:t>
      </w:r>
      <w:r w:rsidR="005F0380" w:rsidRPr="005F0380">
        <w:t>Plans and monitors the work of others and takes accountability for their levels of performance and success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Achieving Results - Level B: Identifies and manages important issues and problems effectively.  Plans and monitors the work of others and takes accountability for their levels of performance and success"/>
      </w:tblPr>
      <w:tblGrid>
        <w:gridCol w:w="6941"/>
        <w:gridCol w:w="1531"/>
        <w:gridCol w:w="1531"/>
        <w:gridCol w:w="1531"/>
        <w:gridCol w:w="3629"/>
      </w:tblGrid>
      <w:tr w:rsidR="00EE409B" w:rsidTr="0079266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5F0380" w:rsidTr="005F0380">
        <w:tc>
          <w:tcPr>
            <w:tcW w:w="6941" w:type="dxa"/>
            <w:vAlign w:val="bottom"/>
          </w:tcPr>
          <w:p w:rsidR="005F0380" w:rsidRPr="005F0380" w:rsidRDefault="005F0380" w:rsidP="005F0380">
            <w:pPr>
              <w:pStyle w:val="TableParagraph"/>
              <w:rPr>
                <w:rFonts w:ascii="Arial" w:hAnsi="Arial" w:cs="Arial"/>
                <w:sz w:val="20"/>
              </w:rPr>
            </w:pPr>
            <w:r w:rsidRPr="005F0380">
              <w:rPr>
                <w:rFonts w:ascii="Arial" w:hAnsi="Arial" w:cs="Arial"/>
                <w:sz w:val="20"/>
              </w:rPr>
              <w:t>Makes decisions following careful analysis of the issue and by challenging assumptions to ensure that information is accurate</w:t>
            </w: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3629" w:type="dxa"/>
          </w:tcPr>
          <w:p w:rsidR="005F0380" w:rsidRDefault="005F0380" w:rsidP="005F0380">
            <w:pPr>
              <w:pStyle w:val="Heading1"/>
            </w:pPr>
          </w:p>
        </w:tc>
      </w:tr>
      <w:tr w:rsidR="005F0380" w:rsidTr="005F0380">
        <w:tc>
          <w:tcPr>
            <w:tcW w:w="6941" w:type="dxa"/>
            <w:vAlign w:val="bottom"/>
          </w:tcPr>
          <w:p w:rsidR="005F0380" w:rsidRPr="005F0380" w:rsidRDefault="005F0380" w:rsidP="005F0380">
            <w:pPr>
              <w:pStyle w:val="TableParagraph"/>
              <w:rPr>
                <w:rFonts w:ascii="Arial" w:hAnsi="Arial" w:cs="Arial"/>
                <w:sz w:val="20"/>
              </w:rPr>
            </w:pPr>
            <w:r w:rsidRPr="005F0380">
              <w:rPr>
                <w:rFonts w:ascii="Arial" w:hAnsi="Arial" w:cs="Arial"/>
                <w:sz w:val="20"/>
              </w:rPr>
              <w:t>Produces effective responses in difficult situations and resists pressure to make quick decisions where full consideration is needed</w:t>
            </w: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3629" w:type="dxa"/>
          </w:tcPr>
          <w:p w:rsidR="005F0380" w:rsidRDefault="005F0380" w:rsidP="005F0380">
            <w:pPr>
              <w:pStyle w:val="Heading1"/>
            </w:pPr>
          </w:p>
        </w:tc>
      </w:tr>
      <w:tr w:rsidR="005F0380" w:rsidTr="005F0380">
        <w:tc>
          <w:tcPr>
            <w:tcW w:w="6941" w:type="dxa"/>
            <w:vAlign w:val="bottom"/>
          </w:tcPr>
          <w:p w:rsidR="005F0380" w:rsidRPr="005F0380" w:rsidRDefault="005F0380" w:rsidP="005F0380">
            <w:pPr>
              <w:pStyle w:val="TableParagraph"/>
              <w:rPr>
                <w:rFonts w:ascii="Arial" w:hAnsi="Arial" w:cs="Arial"/>
                <w:sz w:val="20"/>
              </w:rPr>
            </w:pPr>
            <w:r w:rsidRPr="005F0380">
              <w:rPr>
                <w:rFonts w:ascii="Arial" w:hAnsi="Arial" w:cs="Arial"/>
                <w:sz w:val="20"/>
              </w:rPr>
              <w:t>Develops strategies for overcoming barriers and seeks opportunities for early resolution of issues</w:t>
            </w: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3629" w:type="dxa"/>
          </w:tcPr>
          <w:p w:rsidR="005F0380" w:rsidRDefault="005F0380" w:rsidP="005F0380">
            <w:pPr>
              <w:pStyle w:val="Heading1"/>
            </w:pPr>
          </w:p>
        </w:tc>
      </w:tr>
      <w:tr w:rsidR="005F0380" w:rsidTr="005F0380">
        <w:tc>
          <w:tcPr>
            <w:tcW w:w="6941" w:type="dxa"/>
            <w:vAlign w:val="bottom"/>
          </w:tcPr>
          <w:p w:rsidR="005F0380" w:rsidRPr="005F0380" w:rsidRDefault="005F0380" w:rsidP="005F0380">
            <w:pPr>
              <w:pStyle w:val="TableParagraph"/>
              <w:rPr>
                <w:rFonts w:ascii="Arial" w:hAnsi="Arial" w:cs="Arial"/>
                <w:sz w:val="20"/>
              </w:rPr>
            </w:pPr>
            <w:r w:rsidRPr="005F0380">
              <w:rPr>
                <w:rFonts w:ascii="Arial" w:hAnsi="Arial" w:cs="Arial"/>
                <w:sz w:val="20"/>
              </w:rPr>
              <w:t>Promotes the importance of identifying and managing risk</w:t>
            </w: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3629" w:type="dxa"/>
          </w:tcPr>
          <w:p w:rsidR="005F0380" w:rsidRDefault="005F0380" w:rsidP="005F0380">
            <w:pPr>
              <w:pStyle w:val="Heading1"/>
            </w:pPr>
          </w:p>
        </w:tc>
      </w:tr>
      <w:tr w:rsidR="005F0380" w:rsidTr="005F0380">
        <w:tc>
          <w:tcPr>
            <w:tcW w:w="6941" w:type="dxa"/>
            <w:vAlign w:val="bottom"/>
          </w:tcPr>
          <w:p w:rsidR="005F0380" w:rsidRPr="005F0380" w:rsidRDefault="005F0380" w:rsidP="005F0380">
            <w:pPr>
              <w:pStyle w:val="TableParagraph"/>
              <w:rPr>
                <w:rFonts w:ascii="Arial" w:hAnsi="Arial" w:cs="Arial"/>
                <w:sz w:val="20"/>
              </w:rPr>
            </w:pPr>
            <w:r w:rsidRPr="005F0380">
              <w:rPr>
                <w:rFonts w:ascii="Arial" w:hAnsi="Arial" w:cs="Arial"/>
                <w:sz w:val="20"/>
              </w:rPr>
              <w:t>Sets clear goals and milestones, establishing importance and urgency</w:t>
            </w: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3629" w:type="dxa"/>
          </w:tcPr>
          <w:p w:rsidR="005F0380" w:rsidRDefault="005F0380" w:rsidP="005F0380">
            <w:pPr>
              <w:pStyle w:val="Heading1"/>
            </w:pPr>
          </w:p>
        </w:tc>
      </w:tr>
      <w:tr w:rsidR="005F0380" w:rsidTr="005F0380">
        <w:tc>
          <w:tcPr>
            <w:tcW w:w="6941" w:type="dxa"/>
            <w:vAlign w:val="bottom"/>
          </w:tcPr>
          <w:p w:rsidR="005F0380" w:rsidRPr="005F0380" w:rsidRDefault="005F0380" w:rsidP="005F0380">
            <w:pPr>
              <w:pStyle w:val="TableParagraph"/>
              <w:rPr>
                <w:rFonts w:ascii="Arial" w:hAnsi="Arial" w:cs="Arial"/>
                <w:sz w:val="20"/>
              </w:rPr>
            </w:pPr>
            <w:r w:rsidRPr="005F0380">
              <w:rPr>
                <w:rFonts w:ascii="Arial" w:hAnsi="Arial" w:cs="Arial"/>
                <w:sz w:val="20"/>
              </w:rPr>
              <w:t>Provides clear direction and ensures that staff know what is expected of them</w:t>
            </w: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3629" w:type="dxa"/>
          </w:tcPr>
          <w:p w:rsidR="005F0380" w:rsidRDefault="005F0380" w:rsidP="005F0380">
            <w:pPr>
              <w:pStyle w:val="Heading1"/>
            </w:pPr>
          </w:p>
        </w:tc>
      </w:tr>
      <w:tr w:rsidR="005F0380" w:rsidTr="005F0380">
        <w:tc>
          <w:tcPr>
            <w:tcW w:w="6941" w:type="dxa"/>
            <w:vAlign w:val="bottom"/>
          </w:tcPr>
          <w:p w:rsidR="005F0380" w:rsidRPr="005F0380" w:rsidRDefault="005F0380" w:rsidP="005F0380">
            <w:pPr>
              <w:pStyle w:val="TableParagraph"/>
              <w:rPr>
                <w:rFonts w:ascii="Arial" w:hAnsi="Arial" w:cs="Arial"/>
                <w:sz w:val="20"/>
              </w:rPr>
            </w:pPr>
            <w:r w:rsidRPr="005F0380">
              <w:rPr>
                <w:rFonts w:ascii="Arial" w:hAnsi="Arial" w:cs="Arial"/>
                <w:sz w:val="20"/>
              </w:rPr>
              <w:t>Demonstrates measurable individual and team progress against relevant institution goals</w:t>
            </w: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3629" w:type="dxa"/>
          </w:tcPr>
          <w:p w:rsidR="005F0380" w:rsidRDefault="005F0380" w:rsidP="005F0380">
            <w:pPr>
              <w:pStyle w:val="Heading1"/>
            </w:pPr>
          </w:p>
        </w:tc>
      </w:tr>
      <w:tr w:rsidR="005F0380" w:rsidTr="005F0380">
        <w:tc>
          <w:tcPr>
            <w:tcW w:w="6941" w:type="dxa"/>
            <w:vAlign w:val="bottom"/>
          </w:tcPr>
          <w:p w:rsidR="005F0380" w:rsidRPr="005F0380" w:rsidRDefault="005F0380" w:rsidP="005F0380">
            <w:pPr>
              <w:pStyle w:val="TableParagraph"/>
              <w:rPr>
                <w:rFonts w:ascii="Arial" w:hAnsi="Arial" w:cs="Arial"/>
                <w:sz w:val="20"/>
              </w:rPr>
            </w:pPr>
            <w:r w:rsidRPr="005F0380">
              <w:rPr>
                <w:rFonts w:ascii="Arial" w:hAnsi="Arial" w:cs="Arial"/>
                <w:sz w:val="20"/>
              </w:rPr>
              <w:t>Identifies performance issues within area of responsibility and establishes interventions to ensure delivery to plan and targets</w:t>
            </w: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1531" w:type="dxa"/>
          </w:tcPr>
          <w:p w:rsidR="005F0380" w:rsidRDefault="005F0380" w:rsidP="005F0380">
            <w:pPr>
              <w:pStyle w:val="Heading1"/>
            </w:pPr>
          </w:p>
        </w:tc>
        <w:tc>
          <w:tcPr>
            <w:tcW w:w="3629" w:type="dxa"/>
          </w:tcPr>
          <w:p w:rsidR="005F0380" w:rsidRDefault="005F0380" w:rsidP="005F0380">
            <w:pPr>
              <w:pStyle w:val="Heading1"/>
            </w:pPr>
          </w:p>
        </w:tc>
      </w:tr>
    </w:tbl>
    <w:p w:rsidR="005318C6" w:rsidRDefault="005318C6" w:rsidP="009F76E3">
      <w:pPr>
        <w:pStyle w:val="Heading1"/>
      </w:pPr>
    </w:p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EE409B" w:rsidRPr="00EE409B" w:rsidRDefault="00EE409B" w:rsidP="009F76E3">
      <w:pPr>
        <w:pStyle w:val="Heading1"/>
      </w:pPr>
      <w:r w:rsidRPr="00EE409B">
        <w:lastRenderedPageBreak/>
        <w:t xml:space="preserve">Strategic Focus - Level </w:t>
      </w:r>
      <w:r w:rsidR="00C723C6">
        <w:t>B</w:t>
      </w:r>
      <w:r w:rsidRPr="00EE409B">
        <w:t xml:space="preserve">: </w:t>
      </w:r>
      <w:r w:rsidR="00C723C6" w:rsidRPr="00C723C6">
        <w:t>Takes a strategic view and creates long-term plans for the institution/area of responsibility. Promotes a shared vision for the University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Strategic Focus - Level B: Takes a strategic view and creates long-term plans for the institution/area of responsibility. Promotes a shared vision for the University"/>
      </w:tblPr>
      <w:tblGrid>
        <w:gridCol w:w="6941"/>
        <w:gridCol w:w="1531"/>
        <w:gridCol w:w="1531"/>
        <w:gridCol w:w="1531"/>
        <w:gridCol w:w="3629"/>
      </w:tblGrid>
      <w:tr w:rsidR="00EE409B" w:rsidTr="0079266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C723C6" w:rsidTr="00C723C6">
        <w:tc>
          <w:tcPr>
            <w:tcW w:w="6941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Shows an awareness of political, economic and legislative trends and their effect on the University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629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41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Creates a vision for the future which supports the aims and objectives of the University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629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41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Formulates plans which translate strategy into action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629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41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Thinks beyond own specialist area or function, understanding the impact of actions on other areas of the University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629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41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Works to influence the University's strategy, direction and culture to increase effectiveness for the future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629" w:type="dxa"/>
          </w:tcPr>
          <w:p w:rsidR="00C723C6" w:rsidRDefault="00C723C6" w:rsidP="00C723C6">
            <w:pPr>
              <w:pStyle w:val="Heading1"/>
            </w:pPr>
          </w:p>
        </w:tc>
      </w:tr>
      <w:tr w:rsidR="00C723C6" w:rsidTr="00C723C6">
        <w:tc>
          <w:tcPr>
            <w:tcW w:w="6941" w:type="dxa"/>
            <w:vAlign w:val="bottom"/>
          </w:tcPr>
          <w:p w:rsidR="00C723C6" w:rsidRPr="00C723C6" w:rsidRDefault="00C723C6" w:rsidP="00C723C6">
            <w:pPr>
              <w:pStyle w:val="TableParagraph"/>
              <w:rPr>
                <w:rFonts w:ascii="Arial" w:hAnsi="Arial" w:cs="Arial"/>
                <w:sz w:val="20"/>
              </w:rPr>
            </w:pPr>
            <w:r w:rsidRPr="00C723C6">
              <w:rPr>
                <w:rFonts w:ascii="Arial" w:hAnsi="Arial" w:cs="Arial"/>
                <w:sz w:val="20"/>
              </w:rPr>
              <w:t>Considers long-term issues, even when having to respond to changing circumstances</w:t>
            </w: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1531" w:type="dxa"/>
          </w:tcPr>
          <w:p w:rsidR="00C723C6" w:rsidRDefault="00C723C6" w:rsidP="00C723C6">
            <w:pPr>
              <w:pStyle w:val="Heading1"/>
            </w:pPr>
          </w:p>
        </w:tc>
        <w:tc>
          <w:tcPr>
            <w:tcW w:w="3629" w:type="dxa"/>
          </w:tcPr>
          <w:p w:rsidR="00C723C6" w:rsidRDefault="00C723C6" w:rsidP="00C723C6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People Development</w:t>
      </w:r>
      <w:r>
        <w:t xml:space="preserve"> - Level </w:t>
      </w:r>
      <w:r w:rsidR="00C8019E">
        <w:t>B</w:t>
      </w:r>
      <w:r w:rsidRPr="000309CF">
        <w:t xml:space="preserve">: </w:t>
      </w:r>
      <w:r w:rsidR="00C8019E" w:rsidRPr="00C8019E">
        <w:t xml:space="preserve">Encourages and facilitates the learning and development of others. </w:t>
      </w:r>
      <w:r w:rsidR="00C8019E">
        <w:t xml:space="preserve"> </w:t>
      </w:r>
      <w:r w:rsidR="00C8019E" w:rsidRPr="00C8019E">
        <w:t>Demonstrates enhancement of individual and team potential through giving clear direction, guidance and feedback on performance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People Development - Level B: Encourages and facilitates the learning and development of others.  Demonstrates enhancement of individual and team potential through giving clear direction, guidance and feedback on performance"/>
      </w:tblPr>
      <w:tblGrid>
        <w:gridCol w:w="6941"/>
        <w:gridCol w:w="1531"/>
        <w:gridCol w:w="1531"/>
        <w:gridCol w:w="1531"/>
        <w:gridCol w:w="3629"/>
      </w:tblGrid>
      <w:tr w:rsidR="00EE409B" w:rsidTr="0079266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Demonstrates understanding of the talents, capabilities and needs of others and matches these to development opportunities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Provides opportunities for others to learn and progress their careers, providing advice and guidance where appropriate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Creates an environment where colleagues are clear on what is expected of them and are motivated and supported to achieve results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 xml:space="preserve">Uses Staff Review and Development and other tools to fairly and accurately review the work and progress of others and to agree plans for their future work and development 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Helps others to identify and develop their strengths and development needs and enables them to take advantage of the development opportunities in everyday activities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lastRenderedPageBreak/>
              <w:t xml:space="preserve">Supports others to achieve expected standards of </w:t>
            </w:r>
            <w:proofErr w:type="spellStart"/>
            <w:r w:rsidRPr="005B35FD">
              <w:rPr>
                <w:rFonts w:ascii="Arial" w:hAnsi="Arial" w:cs="Arial"/>
                <w:sz w:val="20"/>
              </w:rPr>
              <w:t>behaviour</w:t>
            </w:r>
            <w:proofErr w:type="spellEnd"/>
            <w:r w:rsidRPr="005B35FD">
              <w:rPr>
                <w:rFonts w:ascii="Arial" w:hAnsi="Arial" w:cs="Arial"/>
                <w:sz w:val="20"/>
              </w:rPr>
              <w:t xml:space="preserve"> and performance, giving constructive and developmental feedback in a timely and supportive manner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Shares knowledge with staff and creates opportunities for coaching and mentoring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 xml:space="preserve">Supports and encourages the use of training and development opportunities offered by Personal and Professional Development and other training providers 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</w:tbl>
    <w:p w:rsidR="00092014" w:rsidRDefault="00092014" w:rsidP="009F76E3">
      <w:pPr>
        <w:pStyle w:val="Heading1"/>
      </w:pPr>
      <w:r w:rsidRPr="00092014">
        <w:t>Negot</w:t>
      </w:r>
      <w:r w:rsidR="0006115B">
        <w:t xml:space="preserve">iating and Influencing - Level </w:t>
      </w:r>
      <w:r w:rsidR="00E67C18">
        <w:t>B</w:t>
      </w:r>
      <w:r w:rsidRPr="00092014">
        <w:t xml:space="preserve">: </w:t>
      </w:r>
      <w:r w:rsidR="00E67C18" w:rsidRPr="00E67C18">
        <w:t>Negotiates and influences at senior management level using persuasive arguments. Identifies clear aims in negotiations and achieves satisfactory outcomes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Negotiating and Influencing - Level B: Negotiates and influences at senior management level using persuasive arguments. Identifies clear aims in negotiations and achieves satisfactory outcomes"/>
      </w:tblPr>
      <w:tblGrid>
        <w:gridCol w:w="6941"/>
        <w:gridCol w:w="1531"/>
        <w:gridCol w:w="1531"/>
        <w:gridCol w:w="1531"/>
        <w:gridCol w:w="3629"/>
      </w:tblGrid>
      <w:tr w:rsidR="00092014" w:rsidTr="0079266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E67C18" w:rsidTr="00E67C18">
        <w:tc>
          <w:tcPr>
            <w:tcW w:w="6941" w:type="dxa"/>
            <w:vAlign w:val="bottom"/>
          </w:tcPr>
          <w:p w:rsidR="00E67C18" w:rsidRPr="00E67C18" w:rsidRDefault="00E67C18" w:rsidP="00E67C18">
            <w:pPr>
              <w:pStyle w:val="TableParagraph"/>
              <w:rPr>
                <w:rFonts w:ascii="Arial" w:hAnsi="Arial" w:cs="Arial"/>
                <w:sz w:val="20"/>
              </w:rPr>
            </w:pPr>
            <w:r w:rsidRPr="00E67C18">
              <w:rPr>
                <w:rFonts w:ascii="Arial" w:hAnsi="Arial" w:cs="Arial"/>
                <w:sz w:val="20"/>
              </w:rPr>
              <w:t>Successfully persuades and influences at senior management level through building support amongst colleagues and considers the reactions of stakeholders</w:t>
            </w: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3629" w:type="dxa"/>
          </w:tcPr>
          <w:p w:rsidR="00E67C18" w:rsidRDefault="00E67C18" w:rsidP="00E67C18">
            <w:pPr>
              <w:pStyle w:val="Heading1"/>
            </w:pPr>
          </w:p>
        </w:tc>
      </w:tr>
      <w:tr w:rsidR="00E67C18" w:rsidTr="00E67C18">
        <w:tc>
          <w:tcPr>
            <w:tcW w:w="6941" w:type="dxa"/>
            <w:vAlign w:val="bottom"/>
          </w:tcPr>
          <w:p w:rsidR="00E67C18" w:rsidRPr="00E67C18" w:rsidRDefault="00E67C18" w:rsidP="00E67C18">
            <w:pPr>
              <w:pStyle w:val="TableParagraph"/>
              <w:rPr>
                <w:rFonts w:ascii="Arial" w:hAnsi="Arial" w:cs="Arial"/>
                <w:sz w:val="20"/>
              </w:rPr>
            </w:pPr>
            <w:r w:rsidRPr="00E67C18">
              <w:rPr>
                <w:rFonts w:ascii="Arial" w:hAnsi="Arial" w:cs="Arial"/>
                <w:sz w:val="20"/>
              </w:rPr>
              <w:t>Negotiates satisfactory solutions on broad or complicated issues with stakeholders</w:t>
            </w: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3629" w:type="dxa"/>
          </w:tcPr>
          <w:p w:rsidR="00E67C18" w:rsidRDefault="00E67C18" w:rsidP="00E67C18">
            <w:pPr>
              <w:pStyle w:val="Heading1"/>
            </w:pPr>
          </w:p>
        </w:tc>
      </w:tr>
      <w:tr w:rsidR="00E67C18" w:rsidTr="00E67C18">
        <w:tc>
          <w:tcPr>
            <w:tcW w:w="6941" w:type="dxa"/>
            <w:vAlign w:val="bottom"/>
          </w:tcPr>
          <w:p w:rsidR="00E67C18" w:rsidRPr="00E67C18" w:rsidRDefault="00E67C18" w:rsidP="00E67C18">
            <w:pPr>
              <w:pStyle w:val="TableParagraph"/>
              <w:rPr>
                <w:rFonts w:ascii="Arial" w:hAnsi="Arial" w:cs="Arial"/>
                <w:sz w:val="20"/>
              </w:rPr>
            </w:pPr>
            <w:r w:rsidRPr="00E67C18">
              <w:rPr>
                <w:rFonts w:ascii="Arial" w:hAnsi="Arial" w:cs="Arial"/>
                <w:sz w:val="20"/>
              </w:rPr>
              <w:t>Gains support before presenting proposals</w:t>
            </w: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3629" w:type="dxa"/>
          </w:tcPr>
          <w:p w:rsidR="00E67C18" w:rsidRDefault="00E67C18" w:rsidP="00E67C18">
            <w:pPr>
              <w:pStyle w:val="Heading1"/>
            </w:pPr>
          </w:p>
        </w:tc>
      </w:tr>
      <w:tr w:rsidR="00E67C18" w:rsidTr="00E67C18">
        <w:tc>
          <w:tcPr>
            <w:tcW w:w="6941" w:type="dxa"/>
            <w:vAlign w:val="bottom"/>
          </w:tcPr>
          <w:p w:rsidR="00E67C18" w:rsidRPr="00E67C18" w:rsidRDefault="00E67C18" w:rsidP="00E67C18">
            <w:pPr>
              <w:pStyle w:val="TableParagraph"/>
              <w:rPr>
                <w:rFonts w:ascii="Arial" w:hAnsi="Arial" w:cs="Arial"/>
                <w:sz w:val="20"/>
              </w:rPr>
            </w:pPr>
            <w:r w:rsidRPr="00E67C18">
              <w:rPr>
                <w:rFonts w:ascii="Arial" w:hAnsi="Arial" w:cs="Arial"/>
                <w:sz w:val="20"/>
              </w:rPr>
              <w:t>Involves people who have positive attitudes to help secure the commitment of others</w:t>
            </w: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3629" w:type="dxa"/>
          </w:tcPr>
          <w:p w:rsidR="00E67C18" w:rsidRDefault="00E67C18" w:rsidP="00E67C18">
            <w:pPr>
              <w:pStyle w:val="Heading1"/>
            </w:pPr>
          </w:p>
        </w:tc>
      </w:tr>
      <w:tr w:rsidR="00E67C18" w:rsidTr="00E67C18">
        <w:tc>
          <w:tcPr>
            <w:tcW w:w="6941" w:type="dxa"/>
            <w:vAlign w:val="bottom"/>
          </w:tcPr>
          <w:p w:rsidR="00E67C18" w:rsidRPr="00E67C18" w:rsidRDefault="00E67C18" w:rsidP="00E67C18">
            <w:pPr>
              <w:pStyle w:val="TableParagraph"/>
              <w:rPr>
                <w:rFonts w:ascii="Arial" w:hAnsi="Arial" w:cs="Arial"/>
                <w:sz w:val="20"/>
              </w:rPr>
            </w:pPr>
            <w:r w:rsidRPr="00E67C18">
              <w:rPr>
                <w:rFonts w:ascii="Arial" w:hAnsi="Arial" w:cs="Arial"/>
                <w:sz w:val="20"/>
              </w:rPr>
              <w:t>Prepares ideal, realistic and fallback positions</w:t>
            </w: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3629" w:type="dxa"/>
          </w:tcPr>
          <w:p w:rsidR="00E67C18" w:rsidRDefault="00E67C18" w:rsidP="00E67C18">
            <w:pPr>
              <w:pStyle w:val="Heading1"/>
            </w:pPr>
          </w:p>
        </w:tc>
      </w:tr>
      <w:tr w:rsidR="00E67C18" w:rsidTr="00E67C18">
        <w:tc>
          <w:tcPr>
            <w:tcW w:w="6941" w:type="dxa"/>
            <w:vAlign w:val="bottom"/>
          </w:tcPr>
          <w:p w:rsidR="00E67C18" w:rsidRPr="00E67C18" w:rsidRDefault="00E67C18" w:rsidP="00E67C18">
            <w:pPr>
              <w:pStyle w:val="TableParagraph"/>
              <w:rPr>
                <w:rFonts w:ascii="Arial" w:hAnsi="Arial" w:cs="Arial"/>
                <w:sz w:val="20"/>
              </w:rPr>
            </w:pPr>
            <w:r w:rsidRPr="00E67C18">
              <w:rPr>
                <w:rFonts w:ascii="Arial" w:hAnsi="Arial" w:cs="Arial"/>
                <w:sz w:val="20"/>
              </w:rPr>
              <w:t>Anticipates possible issues, objections and consequences</w:t>
            </w: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1531" w:type="dxa"/>
          </w:tcPr>
          <w:p w:rsidR="00E67C18" w:rsidRDefault="00E67C18" w:rsidP="00E67C18">
            <w:pPr>
              <w:pStyle w:val="Heading1"/>
            </w:pPr>
          </w:p>
        </w:tc>
        <w:tc>
          <w:tcPr>
            <w:tcW w:w="3629" w:type="dxa"/>
          </w:tcPr>
          <w:p w:rsidR="00E67C18" w:rsidRDefault="00E67C18" w:rsidP="00E67C18">
            <w:pPr>
              <w:pStyle w:val="Heading1"/>
            </w:pPr>
          </w:p>
        </w:tc>
      </w:tr>
    </w:tbl>
    <w:p w:rsidR="00092014" w:rsidRDefault="00596BAD" w:rsidP="009F76E3">
      <w:pPr>
        <w:pStyle w:val="Heading1"/>
      </w:pPr>
      <w:r>
        <w:t>Innovation and Change - Level</w:t>
      </w:r>
      <w:r w:rsidR="005B35FD">
        <w:t xml:space="preserve"> B</w:t>
      </w:r>
      <w:r w:rsidR="00092014" w:rsidRPr="00092014">
        <w:t xml:space="preserve">: </w:t>
      </w:r>
      <w:r w:rsidR="005B35FD" w:rsidRPr="005B35FD">
        <w:t xml:space="preserve">Supports, promotes and implements change. </w:t>
      </w:r>
      <w:r w:rsidR="005B35FD">
        <w:t xml:space="preserve"> </w:t>
      </w:r>
      <w:r w:rsidR="005B35FD" w:rsidRPr="005B35FD">
        <w:t>Encourages the adoption of new methods and overcomes barriers to acceptance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Innovation and Change - Level B: Supports, promotes and implements change.  Encourages the adoption of new methods and overcomes barriers to acceptance"/>
      </w:tblPr>
      <w:tblGrid>
        <w:gridCol w:w="6941"/>
        <w:gridCol w:w="1531"/>
        <w:gridCol w:w="1531"/>
        <w:gridCol w:w="1531"/>
        <w:gridCol w:w="3629"/>
      </w:tblGrid>
      <w:tr w:rsidR="00092014" w:rsidTr="00792669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Explores new and innovative ways of working and drives innovation within own area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lastRenderedPageBreak/>
              <w:t>Introduces new ways of working and overcomes resistance through involving people and demonstrating the benefits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Encourages staff to identify improvements to systems and services 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35FD">
              <w:rPr>
                <w:rFonts w:ascii="Arial" w:hAnsi="Arial" w:cs="Arial"/>
                <w:sz w:val="20"/>
              </w:rPr>
              <w:t>to take these forward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Communicates the desire for the institution to succeed through original thinking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5B35FD">
        <w:tc>
          <w:tcPr>
            <w:tcW w:w="6941" w:type="dxa"/>
            <w:vAlign w:val="bottom"/>
          </w:tcPr>
          <w:p w:rsidR="005B35FD" w:rsidRPr="005B35FD" w:rsidRDefault="005B35FD" w:rsidP="005B35FD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>Draws on networks to identify new methods and techniques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D566EB">
        <w:tc>
          <w:tcPr>
            <w:tcW w:w="6941" w:type="dxa"/>
            <w:vAlign w:val="bottom"/>
          </w:tcPr>
          <w:p w:rsidR="005B35FD" w:rsidRPr="005B35FD" w:rsidRDefault="005B35FD" w:rsidP="00D566EB">
            <w:pPr>
              <w:pStyle w:val="TableParagraph"/>
              <w:rPr>
                <w:rFonts w:ascii="Arial" w:hAnsi="Arial" w:cs="Arial"/>
                <w:sz w:val="20"/>
              </w:rPr>
            </w:pPr>
            <w:r w:rsidRPr="005B35FD">
              <w:rPr>
                <w:rFonts w:ascii="Arial" w:hAnsi="Arial" w:cs="Arial"/>
                <w:sz w:val="20"/>
              </w:rPr>
              <w:t xml:space="preserve">Identifies people with the ability to accept change and supports those </w:t>
            </w:r>
            <w:r w:rsidR="00D566EB" w:rsidRPr="005B35FD">
              <w:rPr>
                <w:rFonts w:ascii="Arial" w:hAnsi="Arial" w:cs="Arial"/>
                <w:sz w:val="20"/>
              </w:rPr>
              <w:t>who find it difficult to adapt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  <w:tr w:rsidR="005B35FD" w:rsidTr="00D566EB">
        <w:tc>
          <w:tcPr>
            <w:tcW w:w="6941" w:type="dxa"/>
            <w:vAlign w:val="bottom"/>
          </w:tcPr>
          <w:p w:rsidR="005B35FD" w:rsidRPr="005B35FD" w:rsidRDefault="00D566EB" w:rsidP="00D566EB">
            <w:pPr>
              <w:pStyle w:val="TableParagraph"/>
              <w:rPr>
                <w:rFonts w:ascii="Arial" w:hAnsi="Arial" w:cs="Arial"/>
                <w:sz w:val="20"/>
              </w:rPr>
            </w:pPr>
            <w:r w:rsidRPr="00D566EB">
              <w:rPr>
                <w:rFonts w:ascii="Arial" w:hAnsi="Arial" w:cs="Arial"/>
                <w:sz w:val="20"/>
              </w:rPr>
              <w:t>Demonstrates understanding of people's fear of change</w:t>
            </w: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1531" w:type="dxa"/>
          </w:tcPr>
          <w:p w:rsidR="005B35FD" w:rsidRDefault="005B35FD" w:rsidP="005B35FD">
            <w:pPr>
              <w:pStyle w:val="Heading1"/>
            </w:pPr>
          </w:p>
        </w:tc>
        <w:tc>
          <w:tcPr>
            <w:tcW w:w="3629" w:type="dxa"/>
          </w:tcPr>
          <w:p w:rsidR="005B35FD" w:rsidRDefault="005B35FD" w:rsidP="005B35FD">
            <w:pPr>
              <w:pStyle w:val="Heading1"/>
            </w:pPr>
          </w:p>
        </w:tc>
      </w:tr>
    </w:tbl>
    <w:p w:rsidR="00E946FF" w:rsidRPr="000309CF" w:rsidRDefault="00E946FF" w:rsidP="00092014">
      <w:pPr>
        <w:spacing w:line="20" w:lineRule="exact"/>
        <w:rPr>
          <w:rFonts w:ascii="Arial" w:eastAsia="Times New Roman" w:hAnsi="Arial" w:cs="Arial"/>
          <w:sz w:val="2"/>
          <w:szCs w:val="2"/>
        </w:rPr>
      </w:pPr>
    </w:p>
    <w:sectPr w:rsidR="00E946FF" w:rsidRPr="000309CF" w:rsidSect="00580B6A">
      <w:footerReference w:type="default" r:id="rId8"/>
      <w:pgSz w:w="16840" w:h="11910" w:orient="landscape"/>
      <w:pgMar w:top="709" w:right="1134" w:bottom="851" w:left="1134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36" w:rsidRDefault="00A72936">
      <w:r>
        <w:separator/>
      </w:r>
    </w:p>
  </w:endnote>
  <w:endnote w:type="continuationSeparator" w:id="0">
    <w:p w:rsidR="00A72936" w:rsidRDefault="00A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18864"/>
      <w:docPartObj>
        <w:docPartGallery w:val="Page Numbers (Bottom of Page)"/>
        <w:docPartUnique/>
      </w:docPartObj>
    </w:sdtPr>
    <w:sdtEndPr/>
    <w:sdtContent>
      <w:sdt>
        <w:sdtPr>
          <w:id w:val="-1598087033"/>
          <w:docPartObj>
            <w:docPartGallery w:val="Page Numbers (Top of Page)"/>
            <w:docPartUnique/>
          </w:docPartObj>
        </w:sdtPr>
        <w:sdtEndPr/>
        <w:sdtContent>
          <w:p w:rsidR="003A4903" w:rsidRPr="003A4903" w:rsidRDefault="003A4903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3A4903">
              <w:rPr>
                <w:rFonts w:ascii="Arial" w:hAnsi="Arial" w:cs="Arial"/>
                <w:sz w:val="18"/>
              </w:rPr>
              <w:t xml:space="preserve">Page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792669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3A4903">
              <w:rPr>
                <w:rFonts w:ascii="Arial" w:hAnsi="Arial" w:cs="Arial"/>
                <w:sz w:val="18"/>
              </w:rPr>
              <w:t xml:space="preserve"> of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792669">
              <w:rPr>
                <w:rFonts w:ascii="Arial" w:hAnsi="Arial" w:cs="Arial"/>
                <w:b/>
                <w:bCs/>
                <w:noProof/>
                <w:sz w:val="18"/>
              </w:rPr>
              <w:t>8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A4903" w:rsidRPr="003A4903" w:rsidRDefault="009343D3">
            <w:pPr>
              <w:pStyle w:val="Footer"/>
              <w:jc w:val="right"/>
            </w:pPr>
            <w:r>
              <w:rPr>
                <w:rFonts w:ascii="Arial" w:hAnsi="Arial" w:cs="Arial"/>
                <w:b/>
                <w:bCs/>
                <w:sz w:val="18"/>
              </w:rPr>
              <w:t>BAG</w:t>
            </w:r>
            <w:r w:rsidR="0046352A">
              <w:rPr>
                <w:rFonts w:ascii="Arial" w:hAnsi="Arial" w:cs="Arial"/>
                <w:b/>
                <w:bCs/>
                <w:sz w:val="18"/>
              </w:rPr>
              <w:t>9</w:t>
            </w:r>
            <w:r w:rsidR="003A4903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092014">
              <w:rPr>
                <w:rFonts w:ascii="Arial" w:hAnsi="Arial" w:cs="Arial"/>
                <w:b/>
                <w:bCs/>
                <w:sz w:val="18"/>
              </w:rPr>
              <w:t>July 2020</w:t>
            </w:r>
          </w:p>
        </w:sdtContent>
      </w:sdt>
    </w:sdtContent>
  </w:sdt>
  <w:p w:rsidR="00E946FF" w:rsidRDefault="00E946F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36" w:rsidRDefault="00A72936">
      <w:r>
        <w:separator/>
      </w:r>
    </w:p>
  </w:footnote>
  <w:footnote w:type="continuationSeparator" w:id="0">
    <w:p w:rsidR="00A72936" w:rsidRDefault="00A7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B9A"/>
    <w:multiLevelType w:val="hybridMultilevel"/>
    <w:tmpl w:val="67EE9D42"/>
    <w:lvl w:ilvl="0" w:tplc="8118F9AC">
      <w:start w:val="1"/>
      <w:numFmt w:val="decimal"/>
      <w:lvlText w:val="%1."/>
      <w:lvlJc w:val="left"/>
      <w:pPr>
        <w:ind w:left="1670" w:hanging="721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C6A65D16">
      <w:start w:val="1"/>
      <w:numFmt w:val="bullet"/>
      <w:lvlText w:val="•"/>
      <w:lvlJc w:val="left"/>
      <w:pPr>
        <w:ind w:left="3119" w:hanging="721"/>
      </w:pPr>
      <w:rPr>
        <w:rFonts w:hint="default"/>
      </w:rPr>
    </w:lvl>
    <w:lvl w:ilvl="2" w:tplc="7994829E">
      <w:start w:val="1"/>
      <w:numFmt w:val="bullet"/>
      <w:lvlText w:val="•"/>
      <w:lvlJc w:val="left"/>
      <w:pPr>
        <w:ind w:left="4559" w:hanging="721"/>
      </w:pPr>
      <w:rPr>
        <w:rFonts w:hint="default"/>
      </w:rPr>
    </w:lvl>
    <w:lvl w:ilvl="3" w:tplc="871827F4">
      <w:start w:val="1"/>
      <w:numFmt w:val="bullet"/>
      <w:lvlText w:val="•"/>
      <w:lvlJc w:val="left"/>
      <w:pPr>
        <w:ind w:left="5999" w:hanging="721"/>
      </w:pPr>
      <w:rPr>
        <w:rFonts w:hint="default"/>
      </w:rPr>
    </w:lvl>
    <w:lvl w:ilvl="4" w:tplc="128A9070">
      <w:start w:val="1"/>
      <w:numFmt w:val="bullet"/>
      <w:lvlText w:val="•"/>
      <w:lvlJc w:val="left"/>
      <w:pPr>
        <w:ind w:left="7439" w:hanging="721"/>
      </w:pPr>
      <w:rPr>
        <w:rFonts w:hint="default"/>
      </w:rPr>
    </w:lvl>
    <w:lvl w:ilvl="5" w:tplc="9ABCC73A">
      <w:start w:val="1"/>
      <w:numFmt w:val="bullet"/>
      <w:lvlText w:val="•"/>
      <w:lvlJc w:val="left"/>
      <w:pPr>
        <w:ind w:left="8879" w:hanging="721"/>
      </w:pPr>
      <w:rPr>
        <w:rFonts w:hint="default"/>
      </w:rPr>
    </w:lvl>
    <w:lvl w:ilvl="6" w:tplc="92626442">
      <w:start w:val="1"/>
      <w:numFmt w:val="bullet"/>
      <w:lvlText w:val="•"/>
      <w:lvlJc w:val="left"/>
      <w:pPr>
        <w:ind w:left="10319" w:hanging="721"/>
      </w:pPr>
      <w:rPr>
        <w:rFonts w:hint="default"/>
      </w:rPr>
    </w:lvl>
    <w:lvl w:ilvl="7" w:tplc="A65A383E">
      <w:start w:val="1"/>
      <w:numFmt w:val="bullet"/>
      <w:lvlText w:val="•"/>
      <w:lvlJc w:val="left"/>
      <w:pPr>
        <w:ind w:left="11758" w:hanging="721"/>
      </w:pPr>
      <w:rPr>
        <w:rFonts w:hint="default"/>
      </w:rPr>
    </w:lvl>
    <w:lvl w:ilvl="8" w:tplc="30906074">
      <w:start w:val="1"/>
      <w:numFmt w:val="bullet"/>
      <w:lvlText w:val="•"/>
      <w:lvlJc w:val="left"/>
      <w:pPr>
        <w:ind w:left="13198" w:hanging="721"/>
      </w:pPr>
      <w:rPr>
        <w:rFonts w:hint="default"/>
      </w:rPr>
    </w:lvl>
  </w:abstractNum>
  <w:abstractNum w:abstractNumId="1" w15:restartNumberingAfterBreak="0">
    <w:nsid w:val="14E4321F"/>
    <w:multiLevelType w:val="hybridMultilevel"/>
    <w:tmpl w:val="2EF0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D5D"/>
    <w:multiLevelType w:val="hybridMultilevel"/>
    <w:tmpl w:val="A968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2CA"/>
    <w:multiLevelType w:val="hybridMultilevel"/>
    <w:tmpl w:val="810C0DCC"/>
    <w:lvl w:ilvl="0" w:tplc="CF16F432">
      <w:start w:val="1"/>
      <w:numFmt w:val="bullet"/>
      <w:lvlText w:val=""/>
      <w:lvlJc w:val="left"/>
      <w:pPr>
        <w:ind w:left="1405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C930AC78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83AD0C6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F46EBC7C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7E66A46C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5" w:tplc="436ABEF8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AE4E65B8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B598FC72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8" w:tplc="5D142DD2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</w:abstractNum>
  <w:abstractNum w:abstractNumId="4" w15:restartNumberingAfterBreak="0">
    <w:nsid w:val="317C2517"/>
    <w:multiLevelType w:val="hybridMultilevel"/>
    <w:tmpl w:val="58EE292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43DA3216"/>
    <w:multiLevelType w:val="hybridMultilevel"/>
    <w:tmpl w:val="6710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F"/>
    <w:rsid w:val="00017AF4"/>
    <w:rsid w:val="000229FD"/>
    <w:rsid w:val="000309CF"/>
    <w:rsid w:val="0006115B"/>
    <w:rsid w:val="0006444E"/>
    <w:rsid w:val="00072E7D"/>
    <w:rsid w:val="00076FD5"/>
    <w:rsid w:val="00092014"/>
    <w:rsid w:val="000A5C41"/>
    <w:rsid w:val="000B4A17"/>
    <w:rsid w:val="000D08B9"/>
    <w:rsid w:val="000D3B3B"/>
    <w:rsid w:val="0010347D"/>
    <w:rsid w:val="00112FB8"/>
    <w:rsid w:val="00126FFA"/>
    <w:rsid w:val="001332D5"/>
    <w:rsid w:val="001366C0"/>
    <w:rsid w:val="0015007B"/>
    <w:rsid w:val="00151706"/>
    <w:rsid w:val="00160205"/>
    <w:rsid w:val="001608F0"/>
    <w:rsid w:val="00171E83"/>
    <w:rsid w:val="001863A9"/>
    <w:rsid w:val="001B5E7C"/>
    <w:rsid w:val="001E3FEA"/>
    <w:rsid w:val="001F6C60"/>
    <w:rsid w:val="00205CFB"/>
    <w:rsid w:val="002131A8"/>
    <w:rsid w:val="002154C9"/>
    <w:rsid w:val="0022412C"/>
    <w:rsid w:val="0029158E"/>
    <w:rsid w:val="002A2AD4"/>
    <w:rsid w:val="002E463F"/>
    <w:rsid w:val="002F44B6"/>
    <w:rsid w:val="003212A6"/>
    <w:rsid w:val="00322CA3"/>
    <w:rsid w:val="003552B8"/>
    <w:rsid w:val="003A4903"/>
    <w:rsid w:val="003D3326"/>
    <w:rsid w:val="003E5E37"/>
    <w:rsid w:val="00420777"/>
    <w:rsid w:val="00424790"/>
    <w:rsid w:val="004356C3"/>
    <w:rsid w:val="00437CA6"/>
    <w:rsid w:val="00445BA7"/>
    <w:rsid w:val="0046352A"/>
    <w:rsid w:val="004772CC"/>
    <w:rsid w:val="004C1445"/>
    <w:rsid w:val="004F719D"/>
    <w:rsid w:val="005318C6"/>
    <w:rsid w:val="00532121"/>
    <w:rsid w:val="0057243F"/>
    <w:rsid w:val="00580B6A"/>
    <w:rsid w:val="00596BAD"/>
    <w:rsid w:val="005B35FD"/>
    <w:rsid w:val="005B541F"/>
    <w:rsid w:val="005B7921"/>
    <w:rsid w:val="005F0380"/>
    <w:rsid w:val="0061083F"/>
    <w:rsid w:val="00627987"/>
    <w:rsid w:val="006423B3"/>
    <w:rsid w:val="006A7D37"/>
    <w:rsid w:val="006C1926"/>
    <w:rsid w:val="00702D91"/>
    <w:rsid w:val="0070643D"/>
    <w:rsid w:val="007278FB"/>
    <w:rsid w:val="0073437D"/>
    <w:rsid w:val="00784AEB"/>
    <w:rsid w:val="00792669"/>
    <w:rsid w:val="007D2BD8"/>
    <w:rsid w:val="007F1D70"/>
    <w:rsid w:val="00834239"/>
    <w:rsid w:val="0084737C"/>
    <w:rsid w:val="008520F6"/>
    <w:rsid w:val="00874A9F"/>
    <w:rsid w:val="00877A72"/>
    <w:rsid w:val="008B1158"/>
    <w:rsid w:val="008C6112"/>
    <w:rsid w:val="008F0235"/>
    <w:rsid w:val="008F4301"/>
    <w:rsid w:val="00926DB1"/>
    <w:rsid w:val="009343D3"/>
    <w:rsid w:val="00961FB5"/>
    <w:rsid w:val="009B533D"/>
    <w:rsid w:val="009B7464"/>
    <w:rsid w:val="009F76E3"/>
    <w:rsid w:val="00A32EE8"/>
    <w:rsid w:val="00A4141B"/>
    <w:rsid w:val="00A65CC2"/>
    <w:rsid w:val="00A72936"/>
    <w:rsid w:val="00A80962"/>
    <w:rsid w:val="00AB540A"/>
    <w:rsid w:val="00AB79A8"/>
    <w:rsid w:val="00AC0449"/>
    <w:rsid w:val="00AE20E3"/>
    <w:rsid w:val="00AF58E8"/>
    <w:rsid w:val="00B35F4B"/>
    <w:rsid w:val="00B445E7"/>
    <w:rsid w:val="00B60C5B"/>
    <w:rsid w:val="00B655C7"/>
    <w:rsid w:val="00BA6F21"/>
    <w:rsid w:val="00BC6772"/>
    <w:rsid w:val="00C2492E"/>
    <w:rsid w:val="00C46C97"/>
    <w:rsid w:val="00C723C6"/>
    <w:rsid w:val="00C8019E"/>
    <w:rsid w:val="00C8240B"/>
    <w:rsid w:val="00CD6AA7"/>
    <w:rsid w:val="00CE5AA7"/>
    <w:rsid w:val="00CF31DC"/>
    <w:rsid w:val="00D04E41"/>
    <w:rsid w:val="00D17F05"/>
    <w:rsid w:val="00D36C17"/>
    <w:rsid w:val="00D566EB"/>
    <w:rsid w:val="00D91067"/>
    <w:rsid w:val="00DE2A52"/>
    <w:rsid w:val="00DF3BA0"/>
    <w:rsid w:val="00E04A75"/>
    <w:rsid w:val="00E05078"/>
    <w:rsid w:val="00E248A2"/>
    <w:rsid w:val="00E36FE2"/>
    <w:rsid w:val="00E608B2"/>
    <w:rsid w:val="00E67C18"/>
    <w:rsid w:val="00E91735"/>
    <w:rsid w:val="00E93EFD"/>
    <w:rsid w:val="00E946FF"/>
    <w:rsid w:val="00E9561B"/>
    <w:rsid w:val="00EA3133"/>
    <w:rsid w:val="00EE409B"/>
    <w:rsid w:val="00EF2B1D"/>
    <w:rsid w:val="00EF58AB"/>
    <w:rsid w:val="00F000A5"/>
    <w:rsid w:val="00F35DAA"/>
    <w:rsid w:val="00F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DB3544-514C-4F0C-9D78-2B3BA678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9F76E3"/>
    <w:pPr>
      <w:spacing w:before="240" w:after="120"/>
      <w:outlineLvl w:val="0"/>
    </w:pPr>
    <w:rPr>
      <w:rFonts w:ascii="Arial" w:eastAsia="Arial" w:hAnsi="Arial" w:cs="Arial"/>
      <w:b/>
      <w:bCs/>
      <w:sz w:val="24"/>
      <w:szCs w:val="20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423B3"/>
    <w:pPr>
      <w:tabs>
        <w:tab w:val="left" w:pos="159"/>
      </w:tabs>
      <w:spacing w:after="120"/>
      <w:outlineLvl w:val="1"/>
    </w:pPr>
    <w:rPr>
      <w:rFonts w:ascii="Arial" w:hAnsi="Arial" w:cs="Arial"/>
      <w:b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0205"/>
    <w:pPr>
      <w:spacing w:after="120"/>
    </w:pPr>
    <w:rPr>
      <w:rFonts w:ascii="Arial" w:eastAsia="Arial" w:hAnsi="Arial"/>
      <w:sz w:val="24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2C"/>
  </w:style>
  <w:style w:type="paragraph" w:styleId="Footer">
    <w:name w:val="footer"/>
    <w:basedOn w:val="Normal"/>
    <w:link w:val="Foot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2C"/>
  </w:style>
  <w:style w:type="character" w:styleId="PlaceholderText">
    <w:name w:val="Placeholder Text"/>
    <w:basedOn w:val="DefaultParagraphFont"/>
    <w:uiPriority w:val="99"/>
    <w:semiHidden/>
    <w:rsid w:val="00874A9F"/>
    <w:rPr>
      <w:color w:val="808080"/>
    </w:rPr>
  </w:style>
  <w:style w:type="table" w:styleId="TableGrid">
    <w:name w:val="Table Grid"/>
    <w:basedOn w:val="TableNormal"/>
    <w:uiPriority w:val="59"/>
    <w:rsid w:val="0087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23B3"/>
    <w:rPr>
      <w:rFonts w:ascii="Arial" w:hAnsi="Arial" w:cs="Arial"/>
      <w:b/>
      <w:color w:val="1F497D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08B9"/>
    <w:pPr>
      <w:spacing w:after="240"/>
      <w:contextualSpacing/>
    </w:pPr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8B9"/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366A-130B-4AFC-99CF-A718DCFD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analysis for Library staff</vt:lpstr>
    </vt:vector>
  </TitlesOfParts>
  <Company>MISD, University of Cambridge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analysis for Library staff</dc:title>
  <dc:creator>Sue Childs</dc:creator>
  <cp:lastModifiedBy>Katie Bright-Ramon Pelegrin</cp:lastModifiedBy>
  <cp:revision>4</cp:revision>
  <cp:lastPrinted>2017-07-19T11:26:00Z</cp:lastPrinted>
  <dcterms:created xsi:type="dcterms:W3CDTF">2020-07-13T16:24:00Z</dcterms:created>
  <dcterms:modified xsi:type="dcterms:W3CDTF">2020-07-13T16:26:00Z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2017-05-24T00:00:00Z</vt:filetime>
  </property>
</Properties>
</file>